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754" w:rsidRPr="005F3754" w:rsidRDefault="005F3754" w:rsidP="005F3754">
      <w:pPr>
        <w:autoSpaceDE w:val="0"/>
        <w:autoSpaceDN w:val="0"/>
        <w:adjustRightInd w:val="0"/>
        <w:spacing w:after="0" w:line="240" w:lineRule="auto"/>
        <w:jc w:val="center"/>
        <w:outlineLvl w:val="1"/>
        <w:rPr>
          <w:rFonts w:ascii="Arial" w:hAnsi="Arial" w:cs="Arial"/>
          <w:b/>
          <w:bCs/>
          <w:sz w:val="20"/>
          <w:szCs w:val="20"/>
        </w:rPr>
      </w:pPr>
      <w:r w:rsidRPr="005F3754">
        <w:rPr>
          <w:rFonts w:ascii="Arial" w:hAnsi="Arial" w:cs="Arial"/>
          <w:b/>
          <w:bCs/>
          <w:sz w:val="20"/>
          <w:szCs w:val="20"/>
        </w:rPr>
        <w:t>ТИПОВОЙ ДОГОВОР</w:t>
      </w:r>
    </w:p>
    <w:p w:rsidR="005F3754" w:rsidRPr="005F3754" w:rsidRDefault="005F3754" w:rsidP="005F3754">
      <w:pPr>
        <w:autoSpaceDE w:val="0"/>
        <w:autoSpaceDN w:val="0"/>
        <w:adjustRightInd w:val="0"/>
        <w:spacing w:after="0" w:line="240" w:lineRule="auto"/>
        <w:jc w:val="center"/>
        <w:outlineLvl w:val="1"/>
        <w:rPr>
          <w:rFonts w:ascii="Arial" w:hAnsi="Arial" w:cs="Arial"/>
          <w:b/>
          <w:bCs/>
          <w:sz w:val="20"/>
          <w:szCs w:val="20"/>
        </w:rPr>
      </w:pPr>
      <w:r w:rsidRPr="005F3754">
        <w:rPr>
          <w:rFonts w:ascii="Arial" w:hAnsi="Arial" w:cs="Arial"/>
          <w:b/>
          <w:bCs/>
          <w:sz w:val="20"/>
          <w:szCs w:val="20"/>
        </w:rPr>
        <w:t>водоотведения</w:t>
      </w:r>
    </w:p>
    <w:p w:rsidR="005F3754" w:rsidRPr="005F3754" w:rsidRDefault="005F3754" w:rsidP="005F3754">
      <w:pPr>
        <w:autoSpaceDE w:val="0"/>
        <w:autoSpaceDN w:val="0"/>
        <w:adjustRightInd w:val="0"/>
        <w:spacing w:after="0" w:line="240" w:lineRule="auto"/>
        <w:ind w:firstLine="540"/>
        <w:jc w:val="both"/>
        <w:outlineLvl w:val="0"/>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                "__" __________ 20__ г.</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(место заключения договора)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(наименование организации)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именуемое</w:t>
      </w:r>
      <w:proofErr w:type="gramEnd"/>
      <w:r w:rsidRPr="005F3754">
        <w:rPr>
          <w:rFonts w:ascii="Courier New" w:hAnsi="Courier New" w:cs="Courier New"/>
          <w:sz w:val="20"/>
          <w:szCs w:val="20"/>
        </w:rPr>
        <w:t xml:space="preserve">    в    дальнейшем   организацией   водопроводно-канализационного</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хозяйства, в лице 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(наименование должности, фамилия, имя, отчество)</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действующего</w:t>
      </w:r>
      <w:proofErr w:type="gramEnd"/>
      <w:r w:rsidRPr="005F3754">
        <w:rPr>
          <w:rFonts w:ascii="Courier New" w:hAnsi="Courier New" w:cs="Courier New"/>
          <w:sz w:val="20"/>
          <w:szCs w:val="20"/>
        </w:rPr>
        <w:t xml:space="preserve"> на основании 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(положение, устав, доверенность - указать нужное)</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с одной стороны, и 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(фамилия, имя, отчество, паспортные данные - в случае</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заключения договора со стороны абонента </w:t>
      </w:r>
      <w:proofErr w:type="gramStart"/>
      <w:r w:rsidRPr="005F3754">
        <w:rPr>
          <w:rFonts w:ascii="Courier New" w:hAnsi="Courier New" w:cs="Courier New"/>
          <w:sz w:val="20"/>
          <w:szCs w:val="20"/>
        </w:rPr>
        <w:t>физическим</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лицом; наименование организации - в случае заключения</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договора со стороны абонента юридическим лицом)</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именуемое</w:t>
      </w:r>
      <w:proofErr w:type="gramEnd"/>
      <w:r w:rsidRPr="005F3754">
        <w:rPr>
          <w:rFonts w:ascii="Courier New" w:hAnsi="Courier New" w:cs="Courier New"/>
          <w:sz w:val="20"/>
          <w:szCs w:val="20"/>
        </w:rPr>
        <w:t xml:space="preserve"> в дальнейшем абонентом, в лице 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(наименование должности, фамилия,</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имя, отчество - в случае</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заключения договора со стороны</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абонента юридическим лицом)</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действующего</w:t>
      </w:r>
      <w:proofErr w:type="gramEnd"/>
      <w:r w:rsidRPr="005F3754">
        <w:rPr>
          <w:rFonts w:ascii="Courier New" w:hAnsi="Courier New" w:cs="Courier New"/>
          <w:sz w:val="20"/>
          <w:szCs w:val="20"/>
        </w:rPr>
        <w:t xml:space="preserve"> на основании 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(положение, устав, доверенность - указать</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нужное</w:t>
      </w:r>
      <w:proofErr w:type="gramEnd"/>
      <w:r w:rsidRPr="005F3754">
        <w:rPr>
          <w:rFonts w:ascii="Courier New" w:hAnsi="Courier New" w:cs="Courier New"/>
          <w:sz w:val="20"/>
          <w:szCs w:val="20"/>
        </w:rPr>
        <w:t xml:space="preserve"> в случае заключения договора со стороны</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абонента юридическим лицом)</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с другой стороны, именуемые в  дальнейшем  сторонами,  заключили  </w:t>
      </w:r>
      <w:proofErr w:type="gramStart"/>
      <w:r w:rsidRPr="005F3754">
        <w:rPr>
          <w:rFonts w:ascii="Courier New" w:hAnsi="Courier New" w:cs="Courier New"/>
          <w:sz w:val="20"/>
          <w:szCs w:val="20"/>
        </w:rPr>
        <w:t>настоящий</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договор о нижеследующем:</w:t>
      </w:r>
    </w:p>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I. Предмет договора</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1. </w:t>
      </w:r>
      <w:proofErr w:type="gramStart"/>
      <w:r w:rsidRPr="005F3754">
        <w:rPr>
          <w:rFonts w:ascii="Arial" w:hAnsi="Arial" w:cs="Arial"/>
          <w:sz w:val="20"/>
          <w:szCs w:val="20"/>
        </w:rPr>
        <w:t>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отводимых сточных вод, установленные законодательством Российской Федерации, нормативы допустимых сбросов загрязняющих веществ, иных веществ и микроорганизмов (далее - нормативы допустимых сбросов абонентов</w:t>
      </w:r>
      <w:proofErr w:type="gramEnd"/>
      <w:r w:rsidRPr="005F3754">
        <w:rPr>
          <w:rFonts w:ascii="Arial" w:hAnsi="Arial" w:cs="Arial"/>
          <w:sz w:val="20"/>
          <w:szCs w:val="20"/>
        </w:rPr>
        <w:t xml:space="preserve">), </w:t>
      </w:r>
      <w:proofErr w:type="gramStart"/>
      <w:r w:rsidRPr="005F3754">
        <w:rPr>
          <w:rFonts w:ascii="Arial" w:hAnsi="Arial" w:cs="Arial"/>
          <w:sz w:val="20"/>
          <w:szCs w:val="20"/>
        </w:rPr>
        <w:t>лимиты на сбросы загрязняющих веществ, иных веществ и микроорганизмов (далее - лимиты на сбросы),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w:t>
      </w:r>
      <w:proofErr w:type="gramEnd"/>
      <w:r w:rsidRPr="005F3754">
        <w:rPr>
          <w:rFonts w:ascii="Arial" w:hAnsi="Arial" w:cs="Arial"/>
          <w:sz w:val="20"/>
          <w:szCs w:val="20"/>
        </w:rPr>
        <w:t xml:space="preserve"> и производить организации водопроводно-канализационного хозяйства оплату водоотведения в сроки, порядке и размере, которые определены в настоящем договоре.</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3. Акт разграничения балансовой принадлежности и эксплуатационной ответственности, приведенный в приложении N 1 к настоящему договору, подлежит подписанию при заключении настоящего договора и является его неотъемлемой частью.</w:t>
      </w:r>
    </w:p>
    <w:p w:rsidR="005F3754" w:rsidRPr="005F3754" w:rsidRDefault="005F3754" w:rsidP="005F3754">
      <w:pPr>
        <w:autoSpaceDE w:val="0"/>
        <w:autoSpaceDN w:val="0"/>
        <w:adjustRightInd w:val="0"/>
        <w:spacing w:before="200"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Местом  исполнения   обязательств   по   настоящему  договору  является</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(указать место на канализационной сети)</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II. Сроки и режим приема сточных вод</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4. Датой начала приема сточных вод является "__" ______________ 20__ г.</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ar338" w:history="1">
        <w:r w:rsidRPr="005F3754">
          <w:rPr>
            <w:rFonts w:ascii="Arial" w:hAnsi="Arial" w:cs="Arial"/>
            <w:color w:val="0000FF"/>
            <w:sz w:val="20"/>
            <w:szCs w:val="20"/>
          </w:rPr>
          <w:t>приложению N 3</w:t>
        </w:r>
      </w:hyperlink>
      <w:r w:rsidRPr="005F3754">
        <w:rPr>
          <w:rFonts w:ascii="Arial" w:hAnsi="Arial" w:cs="Arial"/>
          <w:sz w:val="20"/>
          <w:szCs w:val="20"/>
        </w:rPr>
        <w:t>.</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III. Тарифы, сроки и порядок оплаты</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5F3754">
        <w:rPr>
          <w:rFonts w:ascii="Arial" w:hAnsi="Arial" w:cs="Arial"/>
          <w:sz w:val="20"/>
          <w:szCs w:val="20"/>
        </w:rPr>
        <w:t>двухставочных</w:t>
      </w:r>
      <w:proofErr w:type="spellEnd"/>
      <w:r w:rsidRPr="005F3754">
        <w:rPr>
          <w:rFonts w:ascii="Arial" w:hAnsi="Arial" w:cs="Arial"/>
          <w:sz w:val="20"/>
          <w:szCs w:val="20"/>
        </w:rPr>
        <w:t xml:space="preserve"> тарифов указывается размер нагрузки, в отношении которой применяется ставка тарифа за содержание централизованной системы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7. Расчетный период, установленный настоящим договором, равен одному календарному месяцу. </w:t>
      </w:r>
      <w:proofErr w:type="gramStart"/>
      <w:r w:rsidRPr="005F3754">
        <w:rPr>
          <w:rFonts w:ascii="Arial" w:hAnsi="Arial" w:cs="Arial"/>
          <w:sz w:val="20"/>
          <w:szCs w:val="20"/>
        </w:rPr>
        <w:t xml:space="preserve">Абонент вносит оплату по настоящему договору в следующем порядке (если иное не предусмотрено </w:t>
      </w:r>
      <w:hyperlink r:id="rId4" w:history="1">
        <w:r w:rsidRPr="005F3754">
          <w:rPr>
            <w:rFonts w:ascii="Arial" w:hAnsi="Arial" w:cs="Arial"/>
            <w:color w:val="0000FF"/>
            <w:sz w:val="20"/>
            <w:szCs w:val="20"/>
          </w:rPr>
          <w:t>Правилами</w:t>
        </w:r>
      </w:hyperlink>
      <w:r w:rsidRPr="005F3754">
        <w:rPr>
          <w:rFonts w:ascii="Arial" w:hAnsi="Arial" w:cs="Arial"/>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roofErr w:type="gramEnd"/>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gramStart"/>
      <w:r w:rsidRPr="005F3754">
        <w:rPr>
          <w:rFonts w:ascii="Arial" w:hAnsi="Arial" w:cs="Arial"/>
          <w:sz w:val="20"/>
          <w:szCs w:val="20"/>
        </w:rP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roofErr w:type="gramEnd"/>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gramStart"/>
      <w:r w:rsidRPr="005F3754">
        <w:rPr>
          <w:rFonts w:ascii="Arial" w:hAnsi="Arial" w:cs="Arial"/>
          <w:sz w:val="20"/>
          <w:szCs w:val="20"/>
        </w:rPr>
        <w:t xml:space="preserve">В случае если объем фактически оказанной услуги водоотведения за истекший месяц, определенный в соответствии с </w:t>
      </w:r>
      <w:hyperlink r:id="rId5" w:history="1">
        <w:r w:rsidRPr="005F3754">
          <w:rPr>
            <w:rFonts w:ascii="Arial" w:hAnsi="Arial" w:cs="Arial"/>
            <w:color w:val="0000FF"/>
            <w:sz w:val="20"/>
            <w:szCs w:val="20"/>
          </w:rPr>
          <w:t>Правилами</w:t>
        </w:r>
      </w:hyperlink>
      <w:r w:rsidRPr="005F3754">
        <w:rPr>
          <w:rFonts w:ascii="Arial" w:hAnsi="Arial" w:cs="Arial"/>
          <w:sz w:val="20"/>
          <w:szCs w:val="20"/>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w:t>
      </w:r>
      <w:proofErr w:type="gramEnd"/>
      <w:r w:rsidRPr="005F3754">
        <w:rPr>
          <w:rFonts w:ascii="Arial" w:hAnsi="Arial" w:cs="Arial"/>
          <w:sz w:val="20"/>
          <w:szCs w:val="20"/>
        </w:rPr>
        <w:t xml:space="preserve"> произведена оплата, излишне уплаченная сумма засчитывается в счет последующего платежа за следующий месяц.</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Датой оплаты считается дата поступления денежных средств на расчетный счет организации водопроводно-канализационного хозяйства.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w:t>
      </w:r>
      <w:proofErr w:type="gramStart"/>
      <w:r w:rsidRPr="005F3754">
        <w:rPr>
          <w:rFonts w:ascii="Arial" w:hAnsi="Arial" w:cs="Arial"/>
          <w:sz w:val="20"/>
          <w:szCs w:val="20"/>
        </w:rPr>
        <w:t xml:space="preserve">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rsidRPr="005F3754">
        <w:rPr>
          <w:rFonts w:ascii="Arial" w:hAnsi="Arial" w:cs="Arial"/>
          <w:sz w:val="20"/>
          <w:szCs w:val="20"/>
        </w:rPr>
        <w:t>факсограмма</w:t>
      </w:r>
      <w:proofErr w:type="spellEnd"/>
      <w:r w:rsidRPr="005F375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roofErr w:type="gramEnd"/>
      <w:r w:rsidRPr="005F3754">
        <w:rPr>
          <w:rFonts w:ascii="Arial" w:hAnsi="Arial" w:cs="Arial"/>
          <w:sz w:val="20"/>
          <w:szCs w:val="20"/>
        </w:rPr>
        <w:t xml:space="preserve">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IV. Права и обязанности сторон</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10. Организация водопроводно-канализационного хозяйства обязана: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в) соблюдать установленный режим приема сточных вод;</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д</w:t>
      </w:r>
      <w:proofErr w:type="spellEnd"/>
      <w:r w:rsidRPr="005F3754">
        <w:rPr>
          <w:rFonts w:ascii="Arial" w:hAnsi="Arial" w:cs="Arial"/>
          <w:sz w:val="20"/>
          <w:szCs w:val="20"/>
        </w:rPr>
        <w:t>)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е)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ж) осуществлять </w:t>
      </w:r>
      <w:proofErr w:type="gramStart"/>
      <w:r w:rsidRPr="005F3754">
        <w:rPr>
          <w:rFonts w:ascii="Arial" w:hAnsi="Arial" w:cs="Arial"/>
          <w:sz w:val="20"/>
          <w:szCs w:val="20"/>
        </w:rPr>
        <w:t>контроль за</w:t>
      </w:r>
      <w:proofErr w:type="gramEnd"/>
      <w:r w:rsidRPr="005F3754">
        <w:rPr>
          <w:rFonts w:ascii="Arial" w:hAnsi="Arial" w:cs="Arial"/>
          <w:sz w:val="20"/>
          <w:szCs w:val="20"/>
        </w:rPr>
        <w:t xml:space="preserve">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з</w:t>
      </w:r>
      <w:proofErr w:type="spellEnd"/>
      <w:r w:rsidRPr="005F3754">
        <w:rPr>
          <w:rFonts w:ascii="Arial" w:hAnsi="Arial" w:cs="Arial"/>
          <w:sz w:val="20"/>
          <w:szCs w:val="20"/>
        </w:rPr>
        <w:t>)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л) опломбировать абоненту приборы учета сточных вод без взимания платы, за исключением случаев, предусмотренных </w:t>
      </w:r>
      <w:hyperlink r:id="rId6" w:history="1">
        <w:r w:rsidRPr="005F3754">
          <w:rPr>
            <w:rFonts w:ascii="Arial" w:hAnsi="Arial" w:cs="Arial"/>
            <w:color w:val="0000FF"/>
            <w:sz w:val="20"/>
            <w:szCs w:val="20"/>
          </w:rPr>
          <w:t>Правилами</w:t>
        </w:r>
      </w:hyperlink>
      <w:r w:rsidRPr="005F3754">
        <w:rPr>
          <w:rFonts w:ascii="Arial" w:hAnsi="Arial" w:cs="Arial"/>
          <w:sz w:val="20"/>
          <w:szCs w:val="20"/>
        </w:rPr>
        <w:t xml:space="preserve"> организации коммерческого учета воды, сточных вод, при которых взимается плата за опломбирование приборов учета.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11. Организация водопроводно-канализационного хозяйства имеет право:</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а) осуществлять </w:t>
      </w:r>
      <w:proofErr w:type="gramStart"/>
      <w:r w:rsidRPr="005F3754">
        <w:rPr>
          <w:rFonts w:ascii="Arial" w:hAnsi="Arial" w:cs="Arial"/>
          <w:sz w:val="20"/>
          <w:szCs w:val="20"/>
        </w:rPr>
        <w:t>контроль за</w:t>
      </w:r>
      <w:proofErr w:type="gramEnd"/>
      <w:r w:rsidRPr="005F3754">
        <w:rPr>
          <w:rFonts w:ascii="Arial" w:hAnsi="Arial" w:cs="Arial"/>
          <w:sz w:val="20"/>
          <w:szCs w:val="20"/>
        </w:rPr>
        <w:t xml:space="preserve"> правильностью осуществления абонентом учета объемов отведенных сточных вод;</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б) осуществлять </w:t>
      </w:r>
      <w:proofErr w:type="gramStart"/>
      <w:r w:rsidRPr="005F3754">
        <w:rPr>
          <w:rFonts w:ascii="Arial" w:hAnsi="Arial" w:cs="Arial"/>
          <w:sz w:val="20"/>
          <w:szCs w:val="20"/>
        </w:rPr>
        <w:t>контроль за</w:t>
      </w:r>
      <w:proofErr w:type="gramEnd"/>
      <w:r w:rsidRPr="005F3754">
        <w:rPr>
          <w:rFonts w:ascii="Arial" w:hAnsi="Arial" w:cs="Arial"/>
          <w:sz w:val="20"/>
          <w:szCs w:val="20"/>
        </w:rPr>
        <w:t xml:space="preserve">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в) временно прекращать или ограничивать водоотведение в случаях, предусмотренных законодательством Российской Федерации;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lastRenderedPageBreak/>
        <w:t>г)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отводимых в централизованную систему водоотведения, плату за негативное воздействие на работу централизованной системы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д</w:t>
      </w:r>
      <w:proofErr w:type="spellEnd"/>
      <w:r w:rsidRPr="005F3754">
        <w:rPr>
          <w:rFonts w:ascii="Arial" w:hAnsi="Arial" w:cs="Arial"/>
          <w:sz w:val="20"/>
          <w:szCs w:val="20"/>
        </w:rPr>
        <w:t>) инициировать проведение сверки расчетов по настоящему договору.</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12. Абонент обязан:</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в) обеспечивать учет отводимых сточных вод в порядке, установленном </w:t>
      </w:r>
      <w:hyperlink w:anchor="Par103" w:history="1">
        <w:r w:rsidRPr="005F3754">
          <w:rPr>
            <w:rFonts w:ascii="Arial" w:hAnsi="Arial" w:cs="Arial"/>
            <w:color w:val="0000FF"/>
            <w:sz w:val="20"/>
            <w:szCs w:val="20"/>
          </w:rPr>
          <w:t>разделом V</w:t>
        </w:r>
      </w:hyperlink>
      <w:r w:rsidRPr="005F3754">
        <w:rPr>
          <w:rFonts w:ascii="Arial" w:hAnsi="Arial" w:cs="Arial"/>
          <w:sz w:val="20"/>
          <w:szCs w:val="20"/>
        </w:rPr>
        <w:t xml:space="preserve"> настоящего договора, и в соответствии с </w:t>
      </w:r>
      <w:hyperlink r:id="rId7" w:history="1">
        <w:r w:rsidRPr="005F3754">
          <w:rPr>
            <w:rFonts w:ascii="Arial" w:hAnsi="Arial" w:cs="Arial"/>
            <w:color w:val="0000FF"/>
            <w:sz w:val="20"/>
            <w:szCs w:val="20"/>
          </w:rPr>
          <w:t>Правилами</w:t>
        </w:r>
      </w:hyperlink>
      <w:r w:rsidRPr="005F3754">
        <w:rPr>
          <w:rFonts w:ascii="Arial" w:hAnsi="Arial" w:cs="Arial"/>
          <w:sz w:val="20"/>
          <w:szCs w:val="20"/>
        </w:rPr>
        <w:t xml:space="preserve"> организации коммерческого учета воды, сточных вод, если иное не предусмотрено настоящим договором;</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8" w:history="1">
        <w:r w:rsidRPr="005F3754">
          <w:rPr>
            <w:rFonts w:ascii="Arial" w:hAnsi="Arial" w:cs="Arial"/>
            <w:color w:val="0000FF"/>
            <w:sz w:val="20"/>
            <w:szCs w:val="20"/>
          </w:rPr>
          <w:t>Правилами</w:t>
        </w:r>
      </w:hyperlink>
      <w:r w:rsidRPr="005F3754">
        <w:rPr>
          <w:rFonts w:ascii="Arial" w:hAnsi="Arial" w:cs="Arial"/>
          <w:sz w:val="20"/>
          <w:szCs w:val="20"/>
        </w:rPr>
        <w:t xml:space="preserve"> холодного водоснабжения и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д</w:t>
      </w:r>
      <w:proofErr w:type="spellEnd"/>
      <w:r w:rsidRPr="005F3754">
        <w:rPr>
          <w:rFonts w:ascii="Arial" w:hAnsi="Arial" w:cs="Arial"/>
          <w:sz w:val="20"/>
          <w:szCs w:val="20"/>
        </w:rPr>
        <w:t>) соблюдать установленный настоящим договором режим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gramStart"/>
      <w:r w:rsidRPr="005F3754">
        <w:rPr>
          <w:rFonts w:ascii="Arial" w:hAnsi="Arial" w:cs="Arial"/>
          <w:sz w:val="20"/>
          <w:szCs w:val="20"/>
        </w:rPr>
        <w:t>е) производить оплату по настоящему договору в порядке, размере и сроки, которые определены в соответствии с настоящим договором, в том числе вносить плату за негативное воздействие на работу централизованной системы и плату за нарушение нормативов по объему сточных вод и нормативов водоотведения по составу сточных вод, а также в случаях, установленных законодательством Российской Федерации, возмещать вред, причиненный водному объекту;</w:t>
      </w:r>
      <w:proofErr w:type="gramEnd"/>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местам отбора проб сточных вод и приборам учета в порядке и случаях, которые предусмотрены </w:t>
      </w:r>
      <w:hyperlink w:anchor="Par131" w:history="1">
        <w:r w:rsidRPr="005F3754">
          <w:rPr>
            <w:rFonts w:ascii="Arial" w:hAnsi="Arial" w:cs="Arial"/>
            <w:color w:val="0000FF"/>
            <w:sz w:val="20"/>
            <w:szCs w:val="20"/>
          </w:rPr>
          <w:t>разделом VI</w:t>
        </w:r>
      </w:hyperlink>
      <w:r w:rsidRPr="005F3754">
        <w:rPr>
          <w:rFonts w:ascii="Arial" w:hAnsi="Arial" w:cs="Arial"/>
          <w:sz w:val="20"/>
          <w:szCs w:val="20"/>
        </w:rPr>
        <w:t xml:space="preserve"> настоящего договора;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sidRPr="005F3754">
        <w:rPr>
          <w:rFonts w:ascii="Arial" w:hAnsi="Arial" w:cs="Arial"/>
          <w:sz w:val="20"/>
          <w:szCs w:val="20"/>
        </w:rPr>
        <w:t>з</w:t>
      </w:r>
      <w:proofErr w:type="spellEnd"/>
      <w:r w:rsidRPr="005F3754">
        <w:rPr>
          <w:rFonts w:ascii="Arial" w:hAnsi="Arial" w:cs="Arial"/>
          <w:sz w:val="20"/>
          <w:szCs w:val="20"/>
        </w:rPr>
        <w:t>) соблюдать установленные нормативы допустимых сбросов абонентов и лимиты на сбросы,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абонентов), соблюдать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w:t>
      </w:r>
      <w:proofErr w:type="gramEnd"/>
      <w:r w:rsidRPr="005F3754">
        <w:rPr>
          <w:rFonts w:ascii="Arial" w:hAnsi="Arial" w:cs="Arial"/>
          <w:sz w:val="20"/>
          <w:szCs w:val="20"/>
        </w:rPr>
        <w:t xml:space="preserve"> работу централизованной системы водоотведения, а также принимать меры по соблюдению указанных нормативов и требований;</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и) уведомлять организацию водопроводно-канализационного хозяйства в случае перехода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или пользования третьими лицами такими объектами, устройствами или сооружениями;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lastRenderedPageBreak/>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н</w:t>
      </w:r>
      <w:proofErr w:type="spellEnd"/>
      <w:r w:rsidRPr="005F3754">
        <w:rPr>
          <w:rFonts w:ascii="Arial" w:hAnsi="Arial" w:cs="Arial"/>
          <w:sz w:val="20"/>
          <w:szCs w:val="20"/>
        </w:rPr>
        <w:t>)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п</w:t>
      </w:r>
      <w:proofErr w:type="spellEnd"/>
      <w:r w:rsidRPr="005F3754">
        <w:rPr>
          <w:rFonts w:ascii="Arial" w:hAnsi="Arial" w:cs="Arial"/>
          <w:sz w:val="20"/>
          <w:szCs w:val="20"/>
        </w:rPr>
        <w:t xml:space="preserve">) не допускать возведения построек, гаражей, стоянок транспортных средств, складирования материалов, мусора, </w:t>
      </w:r>
      <w:proofErr w:type="spellStart"/>
      <w:r w:rsidRPr="005F3754">
        <w:rPr>
          <w:rFonts w:ascii="Arial" w:hAnsi="Arial" w:cs="Arial"/>
          <w:sz w:val="20"/>
          <w:szCs w:val="20"/>
        </w:rPr>
        <w:t>древопосадок</w:t>
      </w:r>
      <w:proofErr w:type="spellEnd"/>
      <w:r w:rsidRPr="005F3754">
        <w:rPr>
          <w:rFonts w:ascii="Arial" w:hAnsi="Arial" w:cs="Arial"/>
          <w:sz w:val="20"/>
          <w:szCs w:val="20"/>
        </w:rPr>
        <w:t>,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без согласия организации водопроводно-канализационного хозяйства;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р</w:t>
      </w:r>
      <w:proofErr w:type="spellEnd"/>
      <w:r w:rsidRPr="005F3754">
        <w:rPr>
          <w:rFonts w:ascii="Arial" w:hAnsi="Arial" w:cs="Arial"/>
          <w:sz w:val="20"/>
          <w:szCs w:val="20"/>
        </w:rPr>
        <w:t>)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с) обеспечивать локальную очистку сточных вод в случаях, предусмотренных </w:t>
      </w:r>
      <w:hyperlink r:id="rId9" w:history="1">
        <w:r w:rsidRPr="005F3754">
          <w:rPr>
            <w:rFonts w:ascii="Arial" w:hAnsi="Arial" w:cs="Arial"/>
            <w:color w:val="0000FF"/>
            <w:sz w:val="20"/>
            <w:szCs w:val="20"/>
          </w:rPr>
          <w:t>Правилами</w:t>
        </w:r>
      </w:hyperlink>
      <w:r w:rsidRPr="005F3754">
        <w:rPr>
          <w:rFonts w:ascii="Arial" w:hAnsi="Arial" w:cs="Arial"/>
          <w:sz w:val="20"/>
          <w:szCs w:val="20"/>
        </w:rPr>
        <w:t xml:space="preserve"> холодного водоснабжения и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т) в случаях, установленных </w:t>
      </w:r>
      <w:hyperlink r:id="rId10" w:history="1">
        <w:r w:rsidRPr="005F3754">
          <w:rPr>
            <w:rFonts w:ascii="Arial" w:hAnsi="Arial" w:cs="Arial"/>
            <w:color w:val="0000FF"/>
            <w:sz w:val="20"/>
            <w:szCs w:val="20"/>
          </w:rPr>
          <w:t>Правилами</w:t>
        </w:r>
      </w:hyperlink>
      <w:r w:rsidRPr="005F3754">
        <w:rPr>
          <w:rFonts w:ascii="Arial" w:hAnsi="Arial" w:cs="Arial"/>
          <w:sz w:val="20"/>
          <w:szCs w:val="20"/>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13. Абонент имеет право:</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gramStart"/>
      <w:r w:rsidRPr="005F3754">
        <w:rPr>
          <w:rFonts w:ascii="Arial" w:hAnsi="Arial" w:cs="Arial"/>
          <w:sz w:val="20"/>
          <w:szCs w:val="20"/>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11" w:history="1">
        <w:r w:rsidRPr="005F3754">
          <w:rPr>
            <w:rFonts w:ascii="Arial" w:hAnsi="Arial" w:cs="Arial"/>
            <w:color w:val="0000FF"/>
            <w:sz w:val="20"/>
            <w:szCs w:val="20"/>
          </w:rPr>
          <w:t>Правилами</w:t>
        </w:r>
      </w:hyperlink>
      <w:r w:rsidRPr="005F3754">
        <w:rPr>
          <w:rFonts w:ascii="Arial" w:hAnsi="Arial" w:cs="Arial"/>
          <w:sz w:val="20"/>
          <w:szCs w:val="20"/>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 (далее - Правила осуществления контроля состава и свойств сточных</w:t>
      </w:r>
      <w:proofErr w:type="gramEnd"/>
      <w:r w:rsidRPr="005F3754">
        <w:rPr>
          <w:rFonts w:ascii="Arial" w:hAnsi="Arial" w:cs="Arial"/>
          <w:sz w:val="20"/>
          <w:szCs w:val="20"/>
        </w:rPr>
        <w:t xml:space="preserve"> вод);</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б) получать от организации водопроводно-канализационного хозяйства информацию об изменении установленных тарифов на водоотведение;</w:t>
      </w:r>
    </w:p>
    <w:p w:rsidR="005F3754" w:rsidRPr="005F3754" w:rsidRDefault="005F3754" w:rsidP="005F3754">
      <w:pPr>
        <w:autoSpaceDE w:val="0"/>
        <w:autoSpaceDN w:val="0"/>
        <w:adjustRightInd w:val="0"/>
        <w:spacing w:before="200"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в) привлекать третьих лиц для выполнения работ по устройству узла учета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(да, нет - указать нужное)</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г) инициировать проведение сверки расчетов по настоящему договору;</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д</w:t>
      </w:r>
      <w:proofErr w:type="spellEnd"/>
      <w:r w:rsidRPr="005F3754">
        <w:rPr>
          <w:rFonts w:ascii="Arial" w:hAnsi="Arial" w:cs="Arial"/>
          <w:sz w:val="20"/>
          <w:szCs w:val="20"/>
        </w:rPr>
        <w:t>) осуществлять в целях контроля состава и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bookmarkStart w:id="0" w:name="Par103"/>
      <w:bookmarkEnd w:id="0"/>
      <w:r w:rsidRPr="005F3754">
        <w:rPr>
          <w:rFonts w:ascii="Arial" w:hAnsi="Arial" w:cs="Arial"/>
          <w:sz w:val="20"/>
          <w:szCs w:val="20"/>
        </w:rPr>
        <w:t xml:space="preserve">V. Порядок осуществления учета </w:t>
      </w:r>
      <w:proofErr w:type="gramStart"/>
      <w:r w:rsidRPr="005F3754">
        <w:rPr>
          <w:rFonts w:ascii="Arial" w:hAnsi="Arial" w:cs="Arial"/>
          <w:sz w:val="20"/>
          <w:szCs w:val="20"/>
        </w:rPr>
        <w:t>принимаемых</w:t>
      </w:r>
      <w:proofErr w:type="gramEnd"/>
      <w:r w:rsidRPr="005F3754">
        <w:rPr>
          <w:rFonts w:ascii="Arial" w:hAnsi="Arial" w:cs="Arial"/>
          <w:sz w:val="20"/>
          <w:szCs w:val="20"/>
        </w:rPr>
        <w:t xml:space="preserve"> сточных</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вод, сроки и способы предоставления организации</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водопроводно-канализационного хозяйства показаний</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приборов учета</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14. Для учета объемов принятых сточных вод стороны используют приборы учета, если иное не предусмотрено </w:t>
      </w:r>
      <w:hyperlink r:id="rId12" w:history="1">
        <w:r w:rsidRPr="005F3754">
          <w:rPr>
            <w:rFonts w:ascii="Arial" w:hAnsi="Arial" w:cs="Arial"/>
            <w:color w:val="0000FF"/>
            <w:sz w:val="20"/>
            <w:szCs w:val="20"/>
          </w:rPr>
          <w:t>Правилами</w:t>
        </w:r>
      </w:hyperlink>
      <w:r w:rsidRPr="005F3754">
        <w:rPr>
          <w:rFonts w:ascii="Arial" w:hAnsi="Arial" w:cs="Arial"/>
          <w:sz w:val="20"/>
          <w:szCs w:val="20"/>
        </w:rPr>
        <w:t xml:space="preserve"> организации коммерческого учета воды, сточных вод.</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15. Сведения об узлах учета и приборах учета сточных вод и о местах отбора проб сточных вод указываются по форме согласно </w:t>
      </w:r>
      <w:hyperlink w:anchor="Par371" w:history="1">
        <w:r w:rsidRPr="005F3754">
          <w:rPr>
            <w:rFonts w:ascii="Arial" w:hAnsi="Arial" w:cs="Arial"/>
            <w:color w:val="0000FF"/>
            <w:sz w:val="20"/>
            <w:szCs w:val="20"/>
          </w:rPr>
          <w:t>приложению N 4</w:t>
        </w:r>
      </w:hyperlink>
      <w:r w:rsidRPr="005F3754">
        <w:rPr>
          <w:rFonts w:ascii="Arial" w:hAnsi="Arial" w:cs="Arial"/>
          <w:sz w:val="20"/>
          <w:szCs w:val="20"/>
        </w:rPr>
        <w:t>.</w:t>
      </w:r>
    </w:p>
    <w:p w:rsidR="005F3754" w:rsidRPr="005F3754" w:rsidRDefault="005F3754" w:rsidP="005F3754">
      <w:pPr>
        <w:autoSpaceDE w:val="0"/>
        <w:autoSpaceDN w:val="0"/>
        <w:adjustRightInd w:val="0"/>
        <w:spacing w:before="200"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16. Коммерческий  учет   сточных   вод   в   узлах  учета  обеспечивает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(указать одну из сторон договора)</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lastRenderedPageBreak/>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13" w:history="1">
        <w:r w:rsidRPr="005F3754">
          <w:rPr>
            <w:rFonts w:ascii="Arial" w:hAnsi="Arial" w:cs="Arial"/>
            <w:color w:val="0000FF"/>
            <w:sz w:val="20"/>
            <w:szCs w:val="20"/>
          </w:rPr>
          <w:t>Правилами</w:t>
        </w:r>
      </w:hyperlink>
      <w:r w:rsidRPr="005F3754">
        <w:rPr>
          <w:rFonts w:ascii="Arial" w:hAnsi="Arial" w:cs="Arial"/>
          <w:sz w:val="20"/>
          <w:szCs w:val="20"/>
        </w:rPr>
        <w:t xml:space="preserve"> организации коммерческого учета воды, сточных вод коммерческий учет осуществляется расчетным способом.</w:t>
      </w:r>
    </w:p>
    <w:p w:rsidR="005F3754" w:rsidRPr="005F3754" w:rsidRDefault="005F3754" w:rsidP="005F3754">
      <w:pPr>
        <w:autoSpaceDE w:val="0"/>
        <w:autoSpaceDN w:val="0"/>
        <w:adjustRightInd w:val="0"/>
        <w:spacing w:before="200"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18.  В  случае отсутствия у абонента приборов учета сточных вод абонент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обязан</w:t>
      </w:r>
      <w:proofErr w:type="gramEnd"/>
      <w:r w:rsidRPr="005F3754">
        <w:rPr>
          <w:rFonts w:ascii="Courier New" w:hAnsi="Courier New" w:cs="Courier New"/>
          <w:sz w:val="20"/>
          <w:szCs w:val="20"/>
        </w:rPr>
        <w:t xml:space="preserve"> до ___________________________________________ установить и ввести в</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(указать дату)</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эксплуатацию  приборы  учета  сточных   вод   (распространяется  только  на</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категории  абонентов,  для  которых  установка  приборов  учета сточных вод</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является   обязательной   в  соответствии  с  законодательством  Российской</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Федерации).</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19.  Сторона,  осуществляющая  коммерческий  учет </w:t>
      </w:r>
      <w:proofErr w:type="gramStart"/>
      <w:r w:rsidRPr="005F3754">
        <w:rPr>
          <w:rFonts w:ascii="Courier New" w:hAnsi="Courier New" w:cs="Courier New"/>
          <w:sz w:val="20"/>
          <w:szCs w:val="20"/>
        </w:rPr>
        <w:t>принятых</w:t>
      </w:r>
      <w:proofErr w:type="gramEnd"/>
      <w:r w:rsidRPr="005F3754">
        <w:rPr>
          <w:rFonts w:ascii="Courier New" w:hAnsi="Courier New" w:cs="Courier New"/>
          <w:sz w:val="20"/>
          <w:szCs w:val="20"/>
        </w:rPr>
        <w:t xml:space="preserve"> (отведенных)</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сточных вод, снимает показания приборов учета на последнее число расчетного</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периода,  установленного  настоящим договором, либо осуществляет в случаях,</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предусмотренных</w:t>
      </w:r>
      <w:proofErr w:type="gramEnd"/>
      <w:r w:rsidRPr="005F3754">
        <w:rPr>
          <w:rFonts w:ascii="Courier New" w:hAnsi="Courier New" w:cs="Courier New"/>
          <w:sz w:val="20"/>
          <w:szCs w:val="20"/>
        </w:rPr>
        <w:t xml:space="preserve">  </w:t>
      </w:r>
      <w:hyperlink r:id="rId14" w:history="1">
        <w:r w:rsidRPr="005F3754">
          <w:rPr>
            <w:rFonts w:ascii="Courier New" w:hAnsi="Courier New" w:cs="Courier New"/>
            <w:color w:val="0000FF"/>
            <w:sz w:val="20"/>
            <w:szCs w:val="20"/>
          </w:rPr>
          <w:t>Правилами</w:t>
        </w:r>
      </w:hyperlink>
      <w:r w:rsidRPr="005F3754">
        <w:rPr>
          <w:rFonts w:ascii="Courier New" w:hAnsi="Courier New" w:cs="Courier New"/>
          <w:sz w:val="20"/>
          <w:szCs w:val="20"/>
        </w:rPr>
        <w:t xml:space="preserve">  организации  коммерческого  учета воды, сточных</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вод,  расчет  объема  принятых (отведенных) сточных вод расчетным способом,</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вносит  показания  приборов  учета  в  журнал  учета  принятых сточных вод,</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передает эти сведения другой стороне не позднее 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(указать дату)</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w:t>
      </w:r>
      <w:proofErr w:type="spellStart"/>
      <w:r w:rsidRPr="005F3754">
        <w:rPr>
          <w:rFonts w:ascii="Arial" w:hAnsi="Arial" w:cs="Arial"/>
          <w:sz w:val="20"/>
          <w:szCs w:val="20"/>
        </w:rPr>
        <w:t>факсограмма</w:t>
      </w:r>
      <w:proofErr w:type="spellEnd"/>
      <w:r w:rsidRPr="005F375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bookmarkStart w:id="1" w:name="Par131"/>
      <w:bookmarkEnd w:id="1"/>
      <w:r w:rsidRPr="005F3754">
        <w:rPr>
          <w:rFonts w:ascii="Arial" w:hAnsi="Arial" w:cs="Arial"/>
          <w:sz w:val="20"/>
          <w:szCs w:val="20"/>
        </w:rPr>
        <w:t>VI. Порядок обеспечения абонентом доступа организации</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 xml:space="preserve">водопроводно-канализационного хозяйства к </w:t>
      </w:r>
      <w:proofErr w:type="gramStart"/>
      <w:r w:rsidRPr="005F3754">
        <w:rPr>
          <w:rFonts w:ascii="Arial" w:hAnsi="Arial" w:cs="Arial"/>
          <w:sz w:val="20"/>
          <w:szCs w:val="20"/>
        </w:rPr>
        <w:t>канализационным</w:t>
      </w:r>
      <w:proofErr w:type="gramEnd"/>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сетям (контрольным канализационным колодцам) и приборам</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учета сточных вод в целях определения объема отводимых</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сточных вод, их состава и свойств</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приборам учета сточных вод в следующем порядке:</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5F3754">
        <w:rPr>
          <w:rFonts w:ascii="Arial" w:hAnsi="Arial" w:cs="Arial"/>
          <w:sz w:val="20"/>
          <w:szCs w:val="20"/>
        </w:rPr>
        <w:t>факсограмма</w:t>
      </w:r>
      <w:proofErr w:type="spellEnd"/>
      <w:r w:rsidRPr="005F375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spellStart"/>
      <w:r w:rsidRPr="005F3754">
        <w:rPr>
          <w:rFonts w:ascii="Arial" w:hAnsi="Arial" w:cs="Arial"/>
          <w:sz w:val="20"/>
          <w:szCs w:val="20"/>
        </w:rPr>
        <w:t>д</w:t>
      </w:r>
      <w:proofErr w:type="spellEnd"/>
      <w:r w:rsidRPr="005F3754">
        <w:rPr>
          <w:rFonts w:ascii="Arial" w:hAnsi="Arial" w:cs="Arial"/>
          <w:sz w:val="20"/>
          <w:szCs w:val="20"/>
        </w:rPr>
        <w:t>) отказ в доступе представителям (</w:t>
      </w:r>
      <w:proofErr w:type="spellStart"/>
      <w:r w:rsidRPr="005F3754">
        <w:rPr>
          <w:rFonts w:ascii="Arial" w:hAnsi="Arial" w:cs="Arial"/>
          <w:sz w:val="20"/>
          <w:szCs w:val="20"/>
        </w:rPr>
        <w:t>недопуск</w:t>
      </w:r>
      <w:proofErr w:type="spellEnd"/>
      <w:r w:rsidRPr="005F3754">
        <w:rPr>
          <w:rFonts w:ascii="Arial" w:hAnsi="Arial" w:cs="Arial"/>
          <w:sz w:val="20"/>
          <w:szCs w:val="20"/>
        </w:rPr>
        <w:t xml:space="preserve">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w:t>
      </w:r>
      <w:r w:rsidRPr="005F3754">
        <w:rPr>
          <w:rFonts w:ascii="Arial" w:hAnsi="Arial" w:cs="Arial"/>
          <w:sz w:val="20"/>
          <w:szCs w:val="20"/>
        </w:rPr>
        <w:lastRenderedPageBreak/>
        <w:t xml:space="preserve">Продолжительность периода нарушения определяется в соответствии с </w:t>
      </w:r>
      <w:hyperlink r:id="rId15" w:history="1">
        <w:r w:rsidRPr="005F3754">
          <w:rPr>
            <w:rFonts w:ascii="Arial" w:hAnsi="Arial" w:cs="Arial"/>
            <w:color w:val="0000FF"/>
            <w:sz w:val="20"/>
            <w:szCs w:val="20"/>
          </w:rPr>
          <w:t>Правилами</w:t>
        </w:r>
      </w:hyperlink>
      <w:r w:rsidRPr="005F3754">
        <w:rPr>
          <w:rFonts w:ascii="Arial" w:hAnsi="Arial" w:cs="Arial"/>
          <w:sz w:val="20"/>
          <w:szCs w:val="20"/>
        </w:rPr>
        <w:t xml:space="preserve"> организации коммерческого учета воды, сточных вод;</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6" w:history="1">
        <w:r w:rsidRPr="005F3754">
          <w:rPr>
            <w:rFonts w:ascii="Arial" w:hAnsi="Arial" w:cs="Arial"/>
            <w:color w:val="0000FF"/>
            <w:sz w:val="20"/>
            <w:szCs w:val="20"/>
          </w:rPr>
          <w:t>Правилами</w:t>
        </w:r>
      </w:hyperlink>
      <w:r w:rsidRPr="005F3754">
        <w:rPr>
          <w:rFonts w:ascii="Arial" w:hAnsi="Arial" w:cs="Arial"/>
          <w:sz w:val="20"/>
          <w:szCs w:val="20"/>
        </w:rPr>
        <w:t xml:space="preserve"> осуществления контроля состава и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VII. Контроль состава и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 места</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и порядок отбора проб сточных вод</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22. Контроль состава и свой</w:t>
      </w:r>
      <w:proofErr w:type="gramStart"/>
      <w:r w:rsidRPr="005F3754">
        <w:rPr>
          <w:rFonts w:ascii="Arial" w:hAnsi="Arial" w:cs="Arial"/>
          <w:sz w:val="20"/>
          <w:szCs w:val="20"/>
        </w:rPr>
        <w:t>ств ст</w:t>
      </w:r>
      <w:proofErr w:type="gramEnd"/>
      <w:r w:rsidRPr="005F3754">
        <w:rPr>
          <w:rFonts w:ascii="Arial" w:hAnsi="Arial" w:cs="Arial"/>
          <w:sz w:val="20"/>
          <w:szCs w:val="20"/>
        </w:rPr>
        <w:t xml:space="preserve">очных вод в отношении абонентов осуществляется в соответствии с </w:t>
      </w:r>
      <w:hyperlink r:id="rId17" w:history="1">
        <w:r w:rsidRPr="005F3754">
          <w:rPr>
            <w:rFonts w:ascii="Arial" w:hAnsi="Arial" w:cs="Arial"/>
            <w:color w:val="0000FF"/>
            <w:sz w:val="20"/>
            <w:szCs w:val="20"/>
          </w:rPr>
          <w:t>Правилами</w:t>
        </w:r>
      </w:hyperlink>
      <w:r w:rsidRPr="005F3754">
        <w:rPr>
          <w:rFonts w:ascii="Arial" w:hAnsi="Arial" w:cs="Arial"/>
          <w:sz w:val="20"/>
          <w:szCs w:val="20"/>
        </w:rPr>
        <w:t xml:space="preserve"> осуществления контроля состава и свойств сточных вод.</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23. Сведения об узлах учета и приборах учета сточных вод и о местах отбора проб сточных вод приводятся по форме согласно </w:t>
      </w:r>
      <w:hyperlink w:anchor="Par371" w:history="1">
        <w:r w:rsidRPr="005F3754">
          <w:rPr>
            <w:rFonts w:ascii="Arial" w:hAnsi="Arial" w:cs="Arial"/>
            <w:color w:val="0000FF"/>
            <w:sz w:val="20"/>
            <w:szCs w:val="20"/>
          </w:rPr>
          <w:t>приложению N 4</w:t>
        </w:r>
      </w:hyperlink>
      <w:r w:rsidRPr="005F3754">
        <w:rPr>
          <w:rFonts w:ascii="Arial" w:hAnsi="Arial" w:cs="Arial"/>
          <w:sz w:val="20"/>
          <w:szCs w:val="20"/>
        </w:rPr>
        <w:t xml:space="preserve"> к настоящему договору.</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 xml:space="preserve">VIII. Порядок </w:t>
      </w:r>
      <w:proofErr w:type="gramStart"/>
      <w:r w:rsidRPr="005F3754">
        <w:rPr>
          <w:rFonts w:ascii="Arial" w:hAnsi="Arial" w:cs="Arial"/>
          <w:sz w:val="20"/>
          <w:szCs w:val="20"/>
        </w:rPr>
        <w:t>контроля за</w:t>
      </w:r>
      <w:proofErr w:type="gramEnd"/>
      <w:r w:rsidRPr="005F3754">
        <w:rPr>
          <w:rFonts w:ascii="Arial" w:hAnsi="Arial" w:cs="Arial"/>
          <w:sz w:val="20"/>
          <w:szCs w:val="20"/>
        </w:rPr>
        <w:t xml:space="preserve"> соблюдением абонентами</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нормативов допустимых сбросов, лимитов на сбросы</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и показателей декларации о составе и свойствах сточных вод,</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нормативов по объему сточных вод и нормативов водоотведения</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по составу сточных вод, требований к составу и свойствам</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сточных вод, установленных в целях предотвращения</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 xml:space="preserve">негативного воздействия на работу </w:t>
      </w:r>
      <w:proofErr w:type="gramStart"/>
      <w:r w:rsidRPr="005F3754">
        <w:rPr>
          <w:rFonts w:ascii="Arial" w:hAnsi="Arial" w:cs="Arial"/>
          <w:sz w:val="20"/>
          <w:szCs w:val="20"/>
        </w:rPr>
        <w:t>централизованной</w:t>
      </w:r>
      <w:proofErr w:type="gramEnd"/>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системы водоотведения</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24.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ar427" w:history="1">
        <w:r w:rsidRPr="005F3754">
          <w:rPr>
            <w:rFonts w:ascii="Arial" w:hAnsi="Arial" w:cs="Arial"/>
            <w:color w:val="0000FF"/>
            <w:sz w:val="20"/>
            <w:szCs w:val="20"/>
          </w:rPr>
          <w:t>приложению N 5</w:t>
        </w:r>
      </w:hyperlink>
      <w:r w:rsidRPr="005F3754">
        <w:rPr>
          <w:rFonts w:ascii="Arial" w:hAnsi="Arial" w:cs="Arial"/>
          <w:sz w:val="20"/>
          <w:szCs w:val="20"/>
        </w:rPr>
        <w:t>.</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25. Сведения о нормативах допустимых сбросов абонентов (лимитах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ar478" w:history="1">
        <w:r w:rsidRPr="005F3754">
          <w:rPr>
            <w:rFonts w:ascii="Arial" w:hAnsi="Arial" w:cs="Arial"/>
            <w:color w:val="0000FF"/>
            <w:sz w:val="20"/>
            <w:szCs w:val="20"/>
          </w:rPr>
          <w:t>приложению N 6</w:t>
        </w:r>
      </w:hyperlink>
      <w:r w:rsidRPr="005F3754">
        <w:rPr>
          <w:rFonts w:ascii="Arial" w:hAnsi="Arial" w:cs="Arial"/>
          <w:sz w:val="20"/>
          <w:szCs w:val="20"/>
        </w:rPr>
        <w:t>.</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26. </w:t>
      </w:r>
      <w:proofErr w:type="gramStart"/>
      <w:r w:rsidRPr="005F3754">
        <w:rPr>
          <w:rFonts w:ascii="Arial" w:hAnsi="Arial" w:cs="Arial"/>
          <w:sz w:val="20"/>
          <w:szCs w:val="20"/>
        </w:rPr>
        <w:t>Контроль за соблюдением абонентом установленных для него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w:t>
      </w:r>
      <w:proofErr w:type="gramEnd"/>
      <w:r w:rsidRPr="005F3754">
        <w:rPr>
          <w:rFonts w:ascii="Arial" w:hAnsi="Arial" w:cs="Arial"/>
          <w:sz w:val="20"/>
          <w:szCs w:val="20"/>
        </w:rPr>
        <w:t xml:space="preserve"> организация, осуществляющая транспортировку сточных вод абонента.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В ходе осуществления </w:t>
      </w:r>
      <w:proofErr w:type="gramStart"/>
      <w:r w:rsidRPr="005F3754">
        <w:rPr>
          <w:rFonts w:ascii="Arial" w:hAnsi="Arial" w:cs="Arial"/>
          <w:sz w:val="20"/>
          <w:szCs w:val="20"/>
        </w:rPr>
        <w:t>контроля за</w:t>
      </w:r>
      <w:proofErr w:type="gramEnd"/>
      <w:r w:rsidRPr="005F3754">
        <w:rPr>
          <w:rFonts w:ascii="Arial" w:hAnsi="Arial" w:cs="Arial"/>
          <w:sz w:val="20"/>
          <w:szCs w:val="20"/>
        </w:rPr>
        <w:t xml:space="preserve">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27. </w:t>
      </w:r>
      <w:proofErr w:type="gramStart"/>
      <w:r w:rsidRPr="005F3754">
        <w:rPr>
          <w:rFonts w:ascii="Arial" w:hAnsi="Arial" w:cs="Arial"/>
          <w:sz w:val="20"/>
          <w:szCs w:val="20"/>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roofErr w:type="gramEnd"/>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28. </w:t>
      </w:r>
      <w:proofErr w:type="gramStart"/>
      <w:r w:rsidRPr="005F3754">
        <w:rPr>
          <w:rFonts w:ascii="Arial" w:hAnsi="Arial" w:cs="Arial"/>
          <w:sz w:val="20"/>
          <w:szCs w:val="20"/>
        </w:rP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w:t>
      </w:r>
      <w:r w:rsidRPr="005F3754">
        <w:rPr>
          <w:rFonts w:ascii="Arial" w:hAnsi="Arial" w:cs="Arial"/>
          <w:sz w:val="20"/>
          <w:szCs w:val="20"/>
        </w:rPr>
        <w:lastRenderedPageBreak/>
        <w:t xml:space="preserve">соответствии с </w:t>
      </w:r>
      <w:hyperlink r:id="rId18" w:history="1">
        <w:r w:rsidRPr="005F3754">
          <w:rPr>
            <w:rFonts w:ascii="Arial" w:hAnsi="Arial" w:cs="Arial"/>
            <w:color w:val="0000FF"/>
            <w:sz w:val="20"/>
            <w:szCs w:val="20"/>
          </w:rPr>
          <w:t>Основами ценообразования</w:t>
        </w:r>
      </w:hyperlink>
      <w:r w:rsidRPr="005F3754">
        <w:rPr>
          <w:rFonts w:ascii="Arial" w:hAnsi="Arial" w:cs="Arial"/>
          <w:sz w:val="20"/>
          <w:szCs w:val="20"/>
        </w:rPr>
        <w:t xml:space="preserve"> в сфере водоснабжения и водоотведения, утвержденными постановлением Правительства Российской Федерации от 13 мая</w:t>
      </w:r>
      <w:proofErr w:type="gramEnd"/>
      <w:r w:rsidRPr="005F3754">
        <w:rPr>
          <w:rFonts w:ascii="Arial" w:hAnsi="Arial" w:cs="Arial"/>
          <w:sz w:val="20"/>
          <w:szCs w:val="20"/>
        </w:rPr>
        <w:t xml:space="preserve"> 2013 г. N 406 "О государственном регулировании тарифов в сфере водоснабжения и водоотведения".</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IX. Условия прекращения или ограничения приема сточных вод</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19" w:history="1">
        <w:r w:rsidRPr="005F3754">
          <w:rPr>
            <w:rFonts w:ascii="Arial" w:hAnsi="Arial" w:cs="Arial"/>
            <w:color w:val="0000FF"/>
            <w:sz w:val="20"/>
            <w:szCs w:val="20"/>
          </w:rPr>
          <w:t>законом</w:t>
        </w:r>
      </w:hyperlink>
      <w:r w:rsidRPr="005F3754">
        <w:rPr>
          <w:rFonts w:ascii="Arial" w:hAnsi="Arial" w:cs="Arial"/>
          <w:sz w:val="20"/>
          <w:szCs w:val="20"/>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20" w:history="1">
        <w:r w:rsidRPr="005F3754">
          <w:rPr>
            <w:rFonts w:ascii="Arial" w:hAnsi="Arial" w:cs="Arial"/>
            <w:color w:val="0000FF"/>
            <w:sz w:val="20"/>
            <w:szCs w:val="20"/>
          </w:rPr>
          <w:t>Правилами</w:t>
        </w:r>
      </w:hyperlink>
      <w:r w:rsidRPr="005F3754">
        <w:rPr>
          <w:rFonts w:ascii="Arial" w:hAnsi="Arial" w:cs="Arial"/>
          <w:sz w:val="20"/>
          <w:szCs w:val="20"/>
        </w:rPr>
        <w:t xml:space="preserve"> холодного водоснабжения и водоотведения.</w:t>
      </w:r>
    </w:p>
    <w:p w:rsidR="005F3754" w:rsidRPr="005F3754" w:rsidRDefault="005F3754" w:rsidP="005F3754">
      <w:pPr>
        <w:autoSpaceDE w:val="0"/>
        <w:autoSpaceDN w:val="0"/>
        <w:adjustRightInd w:val="0"/>
        <w:spacing w:before="200"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30. Организация водопроводно-канализационного хозяйства в течение одних</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суток  со  дня  временного  прекращения  или ограничения приема сточных вод</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уведомляет о таком прекращении или ограничении: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а) абонента;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б) 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(указать орган местного самоуправления поселения, городского округа)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в) 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(указать территориальный орган федерального органа исполнительной</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власти, </w:t>
      </w:r>
      <w:proofErr w:type="gramStart"/>
      <w:r w:rsidRPr="005F3754">
        <w:rPr>
          <w:rFonts w:ascii="Courier New" w:hAnsi="Courier New" w:cs="Courier New"/>
          <w:sz w:val="20"/>
          <w:szCs w:val="20"/>
        </w:rPr>
        <w:t>осуществляющего</w:t>
      </w:r>
      <w:proofErr w:type="gramEnd"/>
      <w:r w:rsidRPr="005F3754">
        <w:rPr>
          <w:rFonts w:ascii="Courier New" w:hAnsi="Courier New" w:cs="Courier New"/>
          <w:sz w:val="20"/>
          <w:szCs w:val="20"/>
        </w:rPr>
        <w:t xml:space="preserve"> федеральный государственный</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санитарно-эпидемиологический надзор)</w:t>
      </w:r>
      <w:proofErr w:type="gramEnd"/>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w:t>
      </w:r>
      <w:proofErr w:type="spellStart"/>
      <w:r w:rsidRPr="005F3754">
        <w:rPr>
          <w:rFonts w:ascii="Arial" w:hAnsi="Arial" w:cs="Arial"/>
          <w:sz w:val="20"/>
          <w:szCs w:val="20"/>
        </w:rPr>
        <w:t>факсограмма</w:t>
      </w:r>
      <w:proofErr w:type="spellEnd"/>
      <w:r w:rsidRPr="005F375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X. Порядок декларирования состава и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roofErr w:type="gramStart"/>
      <w:r w:rsidRPr="005F3754">
        <w:rPr>
          <w:rFonts w:ascii="Arial" w:hAnsi="Arial" w:cs="Arial"/>
          <w:sz w:val="20"/>
          <w:szCs w:val="20"/>
        </w:rPr>
        <w:t>(настоящий раздел включается в договор при условии его</w:t>
      </w:r>
      <w:proofErr w:type="gramEnd"/>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заключения с абонентом, который обязан подавать</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декларацию в соответствии с требованиями</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законодательства Российской Федерации)</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32. В целях обеспечения контроля состава и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 абонент подает в организацию водопроводно-канализационного хозяйства декларацию.</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 Значения фактических концентраций и фактических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35. </w:t>
      </w:r>
      <w:proofErr w:type="gramStart"/>
      <w:r w:rsidRPr="005F3754">
        <w:rPr>
          <w:rFonts w:ascii="Arial" w:hAnsi="Arial" w:cs="Arial"/>
          <w:sz w:val="20"/>
          <w:szCs w:val="20"/>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gramStart"/>
      <w:r w:rsidRPr="005F3754">
        <w:rPr>
          <w:rFonts w:ascii="Arial" w:hAnsi="Arial" w:cs="Arial"/>
          <w:sz w:val="20"/>
          <w:szCs w:val="20"/>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1" w:history="1">
        <w:r w:rsidRPr="005F3754">
          <w:rPr>
            <w:rFonts w:ascii="Arial" w:hAnsi="Arial" w:cs="Arial"/>
            <w:color w:val="0000FF"/>
            <w:sz w:val="20"/>
            <w:szCs w:val="20"/>
          </w:rPr>
          <w:t>Правилами</w:t>
        </w:r>
      </w:hyperlink>
      <w:r w:rsidRPr="005F3754">
        <w:rPr>
          <w:rFonts w:ascii="Arial" w:hAnsi="Arial" w:cs="Arial"/>
          <w:sz w:val="20"/>
          <w:szCs w:val="20"/>
        </w:rPr>
        <w:t xml:space="preserve"> осуществления контроля состава и свойств сточных вод;</w:t>
      </w:r>
      <w:proofErr w:type="gramEnd"/>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б) исключаются значения запрещенного сброса;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lastRenderedPageBreak/>
        <w:t>в) не подлежат указанию нулевые значения фактических концентраций или фактических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36. Перечень загрязняющих веществ, для выявления которых выполняются определения состава и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 определяется нормативами допустимых сбросов абонентов,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bookmarkStart w:id="2" w:name="Par196"/>
      <w:bookmarkEnd w:id="2"/>
      <w:r w:rsidRPr="005F3754">
        <w:rPr>
          <w:rFonts w:ascii="Arial" w:hAnsi="Arial" w:cs="Arial"/>
          <w:sz w:val="20"/>
          <w:szCs w:val="20"/>
        </w:rPr>
        <w:t>37. Декларация прекращает действие в следующих случаях:</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а) выявление организацией водопроводно-канализационного хозяйства в ходе осуществления контроля состава и свой</w:t>
      </w:r>
      <w:proofErr w:type="gramStart"/>
      <w:r w:rsidRPr="005F3754">
        <w:rPr>
          <w:rFonts w:ascii="Arial" w:hAnsi="Arial" w:cs="Arial"/>
          <w:sz w:val="20"/>
          <w:szCs w:val="20"/>
        </w:rPr>
        <w:t>ств ст</w:t>
      </w:r>
      <w:proofErr w:type="gramEnd"/>
      <w:r w:rsidRPr="005F3754">
        <w:rPr>
          <w:rFonts w:ascii="Arial" w:hAnsi="Arial" w:cs="Arial"/>
          <w:sz w:val="20"/>
          <w:szCs w:val="20"/>
        </w:rPr>
        <w:t>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proofErr w:type="gramStart"/>
      <w:r w:rsidRPr="005F3754">
        <w:rPr>
          <w:rFonts w:ascii="Arial" w:hAnsi="Arial" w:cs="Arial"/>
          <w:sz w:val="20"/>
          <w:szCs w:val="20"/>
        </w:rP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roofErr w:type="gramEnd"/>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ar196" w:history="1">
        <w:r w:rsidRPr="005F3754">
          <w:rPr>
            <w:rFonts w:ascii="Arial" w:hAnsi="Arial" w:cs="Arial"/>
            <w:color w:val="0000FF"/>
            <w:sz w:val="20"/>
            <w:szCs w:val="20"/>
          </w:rPr>
          <w:t>пункте 37</w:t>
        </w:r>
      </w:hyperlink>
      <w:r w:rsidRPr="005F3754">
        <w:rPr>
          <w:rFonts w:ascii="Arial" w:hAnsi="Arial" w:cs="Arial"/>
          <w:sz w:val="20"/>
          <w:szCs w:val="20"/>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sidRPr="005F3754">
        <w:rPr>
          <w:rFonts w:ascii="Arial" w:hAnsi="Arial" w:cs="Arial"/>
          <w:sz w:val="20"/>
          <w:szCs w:val="20"/>
        </w:rPr>
        <w:t>факсограмма</w:t>
      </w:r>
      <w:proofErr w:type="spellEnd"/>
      <w:r w:rsidRPr="005F375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 xml:space="preserve">XI. Условия отведения (приема) </w:t>
      </w:r>
      <w:proofErr w:type="gramStart"/>
      <w:r w:rsidRPr="005F3754">
        <w:rPr>
          <w:rFonts w:ascii="Arial" w:hAnsi="Arial" w:cs="Arial"/>
          <w:sz w:val="20"/>
          <w:szCs w:val="20"/>
        </w:rPr>
        <w:t>поверхностных</w:t>
      </w:r>
      <w:proofErr w:type="gramEnd"/>
      <w:r w:rsidRPr="005F3754">
        <w:rPr>
          <w:rFonts w:ascii="Arial" w:hAnsi="Arial" w:cs="Arial"/>
          <w:sz w:val="20"/>
          <w:szCs w:val="20"/>
        </w:rPr>
        <w:t xml:space="preserve"> сточных</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roofErr w:type="gramStart"/>
      <w:r w:rsidRPr="005F3754">
        <w:rPr>
          <w:rFonts w:ascii="Arial" w:hAnsi="Arial" w:cs="Arial"/>
          <w:sz w:val="20"/>
          <w:szCs w:val="20"/>
        </w:rPr>
        <w:t>вод в централизованные системы водоотведения (настоящий</w:t>
      </w:r>
      <w:proofErr w:type="gramEnd"/>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раздел включается в договор в случае, если организация</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водопроводно-канализационного хозяйства осуществляет прием</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 xml:space="preserve">поверхностных сточных вод, поступающих </w:t>
      </w:r>
      <w:proofErr w:type="gramStart"/>
      <w:r w:rsidRPr="005F3754">
        <w:rPr>
          <w:rFonts w:ascii="Arial" w:hAnsi="Arial" w:cs="Arial"/>
          <w:sz w:val="20"/>
          <w:szCs w:val="20"/>
        </w:rPr>
        <w:t>с</w:t>
      </w:r>
      <w:proofErr w:type="gramEnd"/>
      <w:r w:rsidRPr="005F3754">
        <w:rPr>
          <w:rFonts w:ascii="Arial" w:hAnsi="Arial" w:cs="Arial"/>
          <w:sz w:val="20"/>
          <w:szCs w:val="20"/>
        </w:rPr>
        <w:t xml:space="preserve"> земельных</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участков, из зданий и сооружений, принадлежащих абоненту)</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40. </w:t>
      </w:r>
      <w:proofErr w:type="gramStart"/>
      <w:r w:rsidRPr="005F3754">
        <w:rPr>
          <w:rFonts w:ascii="Arial" w:hAnsi="Arial" w:cs="Arial"/>
          <w:sz w:val="20"/>
          <w:szCs w:val="20"/>
        </w:rPr>
        <w:t>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w:t>
      </w:r>
      <w:proofErr w:type="gramEnd"/>
      <w:r w:rsidRPr="005F3754">
        <w:rPr>
          <w:rFonts w:ascii="Arial" w:hAnsi="Arial" w:cs="Arial"/>
          <w:sz w:val="20"/>
          <w:szCs w:val="20"/>
        </w:rPr>
        <w:t xml:space="preserve"> в сроки, </w:t>
      </w:r>
      <w:proofErr w:type="gramStart"/>
      <w:r w:rsidRPr="005F3754">
        <w:rPr>
          <w:rFonts w:ascii="Arial" w:hAnsi="Arial" w:cs="Arial"/>
          <w:sz w:val="20"/>
          <w:szCs w:val="20"/>
        </w:rPr>
        <w:t>порядке</w:t>
      </w:r>
      <w:proofErr w:type="gramEnd"/>
      <w:r w:rsidRPr="005F3754">
        <w:rPr>
          <w:rFonts w:ascii="Arial" w:hAnsi="Arial" w:cs="Arial"/>
          <w:sz w:val="20"/>
          <w:szCs w:val="20"/>
        </w:rPr>
        <w:t xml:space="preserve"> и размере, которые определены в настоящем договоре.</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42. Сведения о точках приема поверхностных сточных вод абонента указываются по форме согласно </w:t>
      </w:r>
      <w:hyperlink w:anchor="Par512" w:history="1">
        <w:r w:rsidRPr="005F3754">
          <w:rPr>
            <w:rFonts w:ascii="Arial" w:hAnsi="Arial" w:cs="Arial"/>
            <w:color w:val="0000FF"/>
            <w:sz w:val="20"/>
            <w:szCs w:val="20"/>
          </w:rPr>
          <w:t>приложению N 7</w:t>
        </w:r>
      </w:hyperlink>
      <w:r w:rsidRPr="005F3754">
        <w:rPr>
          <w:rFonts w:ascii="Arial" w:hAnsi="Arial" w:cs="Arial"/>
          <w:sz w:val="20"/>
          <w:szCs w:val="20"/>
        </w:rPr>
        <w:t>.</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XII. Условия отведения (приема) сточных вод иных лиц,</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roofErr w:type="gramStart"/>
      <w:r w:rsidRPr="005F3754">
        <w:rPr>
          <w:rFonts w:ascii="Arial" w:hAnsi="Arial" w:cs="Arial"/>
          <w:sz w:val="20"/>
          <w:szCs w:val="20"/>
        </w:rPr>
        <w:t>объекты</w:t>
      </w:r>
      <w:proofErr w:type="gramEnd"/>
      <w:r w:rsidRPr="005F3754">
        <w:rPr>
          <w:rFonts w:ascii="Arial" w:hAnsi="Arial" w:cs="Arial"/>
          <w:sz w:val="20"/>
          <w:szCs w:val="20"/>
        </w:rPr>
        <w:t xml:space="preserve"> которых подключены к канализационным сетям,</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roofErr w:type="gramStart"/>
      <w:r w:rsidRPr="005F3754">
        <w:rPr>
          <w:rFonts w:ascii="Arial" w:hAnsi="Arial" w:cs="Arial"/>
          <w:sz w:val="20"/>
          <w:szCs w:val="20"/>
        </w:rPr>
        <w:t>принадлежащим</w:t>
      </w:r>
      <w:proofErr w:type="gramEnd"/>
      <w:r w:rsidRPr="005F3754">
        <w:rPr>
          <w:rFonts w:ascii="Arial" w:hAnsi="Arial" w:cs="Arial"/>
          <w:sz w:val="20"/>
          <w:szCs w:val="20"/>
        </w:rPr>
        <w:t xml:space="preserve"> абоненту</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lastRenderedPageBreak/>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XIII. Порядок урегулирования споров и разногласий</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48. Претензия направляется по адресу стороны, указанному в реквизитах договора, и должна содержать:</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а) сведения о заявителе (наименование, местонахождение (адрес);</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б) содержание спора, разногласий;</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г) другие сведения по усмотрению стороны.</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49. Сторона, получившая претензию, в течение 5 рабочих дней со дня поступления претензии обязана ее рассмотреть и дать ответ.</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50. Стороны составляют акт об урегулировании спора или разногласий.</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51. В случае </w:t>
      </w:r>
      <w:proofErr w:type="spellStart"/>
      <w:r w:rsidRPr="005F3754">
        <w:rPr>
          <w:rFonts w:ascii="Arial" w:hAnsi="Arial" w:cs="Arial"/>
          <w:sz w:val="20"/>
          <w:szCs w:val="20"/>
        </w:rPr>
        <w:t>недостижения</w:t>
      </w:r>
      <w:proofErr w:type="spellEnd"/>
      <w:r w:rsidRPr="005F3754">
        <w:rPr>
          <w:rFonts w:ascii="Arial" w:hAnsi="Arial" w:cs="Arial"/>
          <w:sz w:val="20"/>
          <w:szCs w:val="20"/>
        </w:rPr>
        <w:t xml:space="preserve">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XIV. Ответственность сторон</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54. </w:t>
      </w:r>
      <w:proofErr w:type="gramStart"/>
      <w:r w:rsidRPr="005F3754">
        <w:rPr>
          <w:rFonts w:ascii="Arial" w:hAnsi="Arial" w:cs="Arial"/>
          <w:sz w:val="20"/>
          <w:szCs w:val="20"/>
        </w:rP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sidRPr="005F3754">
        <w:rPr>
          <w:rFonts w:ascii="Arial" w:hAnsi="Arial" w:cs="Arial"/>
          <w:sz w:val="20"/>
          <w:szCs w:val="20"/>
        </w:rPr>
        <w:t>стотридцатой</w:t>
      </w:r>
      <w:proofErr w:type="spellEnd"/>
      <w:r w:rsidRPr="005F3754">
        <w:rPr>
          <w:rFonts w:ascii="Arial" w:hAnsi="Arial" w:cs="Arial"/>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r w:rsidRPr="005F3754">
        <w:rPr>
          <w:rFonts w:ascii="Arial" w:hAnsi="Arial" w:cs="Arial"/>
          <w:sz w:val="20"/>
          <w:szCs w:val="20"/>
        </w:rPr>
        <w:t>.</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lastRenderedPageBreak/>
        <w:t>XV. Обстоятельства непреодолимой силы</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5F3754">
        <w:rPr>
          <w:rFonts w:ascii="Arial" w:hAnsi="Arial" w:cs="Arial"/>
          <w:sz w:val="20"/>
          <w:szCs w:val="20"/>
        </w:rPr>
        <w:t>факсограмма</w:t>
      </w:r>
      <w:proofErr w:type="spellEnd"/>
      <w:r w:rsidRPr="005F375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XVI. Срок действия договора</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57. Настоящий договор вступает в силу </w:t>
      </w:r>
      <w:proofErr w:type="gramStart"/>
      <w:r w:rsidRPr="005F3754">
        <w:rPr>
          <w:rFonts w:ascii="Courier New" w:hAnsi="Courier New" w:cs="Courier New"/>
          <w:sz w:val="20"/>
          <w:szCs w:val="20"/>
        </w:rPr>
        <w:t>с</w:t>
      </w:r>
      <w:proofErr w:type="gramEnd"/>
      <w:r w:rsidRPr="005F3754">
        <w:rPr>
          <w:rFonts w:ascii="Courier New" w:hAnsi="Courier New" w:cs="Courier New"/>
          <w:sz w:val="20"/>
          <w:szCs w:val="20"/>
        </w:rPr>
        <w:t xml:space="preserve"> 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(указать дату)</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58. Настоящий договор заключен на срок 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(указать срок)</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 xml:space="preserve">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w:t>
      </w:r>
      <w:proofErr w:type="gramStart"/>
      <w:r w:rsidRPr="005F3754">
        <w:rPr>
          <w:rFonts w:ascii="Arial" w:hAnsi="Arial" w:cs="Arial"/>
          <w:sz w:val="20"/>
          <w:szCs w:val="20"/>
        </w:rPr>
        <w:t>изменении</w:t>
      </w:r>
      <w:proofErr w:type="gramEnd"/>
      <w:r w:rsidRPr="005F3754">
        <w:rPr>
          <w:rFonts w:ascii="Arial" w:hAnsi="Arial" w:cs="Arial"/>
          <w:sz w:val="20"/>
          <w:szCs w:val="20"/>
        </w:rPr>
        <w:t xml:space="preserve"> либо о заключении нового договора на иных условиях.</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60. Настоящий </w:t>
      </w:r>
      <w:proofErr w:type="gramStart"/>
      <w:r w:rsidRPr="005F3754">
        <w:rPr>
          <w:rFonts w:ascii="Arial" w:hAnsi="Arial" w:cs="Arial"/>
          <w:sz w:val="20"/>
          <w:szCs w:val="20"/>
        </w:rPr>
        <w:t>договор</w:t>
      </w:r>
      <w:proofErr w:type="gramEnd"/>
      <w:r w:rsidRPr="005F3754">
        <w:rPr>
          <w:rFonts w:ascii="Arial" w:hAnsi="Arial" w:cs="Arial"/>
          <w:sz w:val="20"/>
          <w:szCs w:val="20"/>
        </w:rPr>
        <w:t xml:space="preserve"> может быть расторгнут до окончания срока его действия по обоюдному согласию сторон.</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center"/>
        <w:outlineLvl w:val="0"/>
        <w:rPr>
          <w:rFonts w:ascii="Arial" w:hAnsi="Arial" w:cs="Arial"/>
          <w:sz w:val="20"/>
          <w:szCs w:val="20"/>
        </w:rPr>
      </w:pPr>
      <w:r w:rsidRPr="005F3754">
        <w:rPr>
          <w:rFonts w:ascii="Arial" w:hAnsi="Arial" w:cs="Arial"/>
          <w:sz w:val="20"/>
          <w:szCs w:val="20"/>
        </w:rPr>
        <w:t>XVII. Прочие условия</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 xml:space="preserve">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5F3754">
        <w:rPr>
          <w:rFonts w:ascii="Arial" w:hAnsi="Arial" w:cs="Arial"/>
          <w:sz w:val="20"/>
          <w:szCs w:val="20"/>
        </w:rPr>
        <w:t>факсограмма</w:t>
      </w:r>
      <w:proofErr w:type="spellEnd"/>
      <w:r w:rsidRPr="005F3754">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64. При исполнении настоящего договора стороны обязуются руководствоваться законодательством Российской Федерации.</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65. Настоящий договор составлен в двух экземплярах, имеющих одинаковую юридическую силу.</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r w:rsidRPr="005F3754">
        <w:rPr>
          <w:rFonts w:ascii="Arial" w:hAnsi="Arial" w:cs="Arial"/>
          <w:sz w:val="20"/>
          <w:szCs w:val="20"/>
        </w:rPr>
        <w:t>66. Приложения к настоящему договору являются его неотъемлемой частью.</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Организация </w:t>
      </w:r>
      <w:proofErr w:type="spellStart"/>
      <w:r w:rsidRPr="005F3754">
        <w:rPr>
          <w:rFonts w:ascii="Courier New" w:hAnsi="Courier New" w:cs="Courier New"/>
          <w:sz w:val="20"/>
          <w:szCs w:val="20"/>
        </w:rPr>
        <w:t>водопроводн</w:t>
      </w:r>
      <w:proofErr w:type="gramStart"/>
      <w:r w:rsidRPr="005F3754">
        <w:rPr>
          <w:rFonts w:ascii="Courier New" w:hAnsi="Courier New" w:cs="Courier New"/>
          <w:sz w:val="20"/>
          <w:szCs w:val="20"/>
        </w:rPr>
        <w:t>о</w:t>
      </w:r>
      <w:proofErr w:type="spellEnd"/>
      <w:r w:rsidRPr="005F3754">
        <w:rPr>
          <w:rFonts w:ascii="Courier New" w:hAnsi="Courier New" w:cs="Courier New"/>
          <w:sz w:val="20"/>
          <w:szCs w:val="20"/>
        </w:rPr>
        <w:t>-</w:t>
      </w:r>
      <w:proofErr w:type="gramEnd"/>
      <w:r w:rsidRPr="005F3754">
        <w:rPr>
          <w:rFonts w:ascii="Courier New" w:hAnsi="Courier New" w:cs="Courier New"/>
          <w:sz w:val="20"/>
          <w:szCs w:val="20"/>
        </w:rPr>
        <w:t xml:space="preserve">                                           Абонент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канализационного хозяйства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 ___________________ 20__ г.           "__" ___________________ 20__ г.</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right"/>
        <w:outlineLvl w:val="0"/>
        <w:rPr>
          <w:rFonts w:ascii="Arial" w:hAnsi="Arial" w:cs="Arial"/>
          <w:sz w:val="20"/>
          <w:szCs w:val="20"/>
        </w:rPr>
      </w:pPr>
      <w:r w:rsidRPr="005F3754">
        <w:rPr>
          <w:rFonts w:ascii="Arial" w:hAnsi="Arial" w:cs="Arial"/>
          <w:sz w:val="20"/>
          <w:szCs w:val="20"/>
        </w:rPr>
        <w:t>Приложение N 1</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к типовому договору водоотведения</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(форма)</w:t>
      </w:r>
    </w:p>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АКТ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разграничения балансовой принадлежности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и эксплуатационной ответственности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(наименование организации)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именуемое</w:t>
      </w:r>
      <w:proofErr w:type="gramEnd"/>
      <w:r w:rsidRPr="005F3754">
        <w:rPr>
          <w:rFonts w:ascii="Courier New" w:hAnsi="Courier New" w:cs="Courier New"/>
          <w:sz w:val="20"/>
          <w:szCs w:val="20"/>
        </w:rPr>
        <w:t xml:space="preserve">    в    дальнейшем   организацией   водопроводно-канализационного</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хозяйства, в лице 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(наименование должности, фамилия, имя, отчество)</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действующего</w:t>
      </w:r>
      <w:proofErr w:type="gramEnd"/>
      <w:r w:rsidRPr="005F3754">
        <w:rPr>
          <w:rFonts w:ascii="Courier New" w:hAnsi="Courier New" w:cs="Courier New"/>
          <w:sz w:val="20"/>
          <w:szCs w:val="20"/>
        </w:rPr>
        <w:t xml:space="preserve"> на основании 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(положение, устав, доверенность - указать</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нужное)</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с одной стороны, и 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(наименование организации)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именуемое</w:t>
      </w:r>
      <w:proofErr w:type="gramEnd"/>
      <w:r w:rsidRPr="005F3754">
        <w:rPr>
          <w:rFonts w:ascii="Courier New" w:hAnsi="Courier New" w:cs="Courier New"/>
          <w:sz w:val="20"/>
          <w:szCs w:val="20"/>
        </w:rPr>
        <w:t xml:space="preserve"> в дальнейшем абонентом, в лице 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(наименование должности,</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фамилия, имя, отчество)</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действующего</w:t>
      </w:r>
      <w:proofErr w:type="gramEnd"/>
      <w:r w:rsidRPr="005F3754">
        <w:rPr>
          <w:rFonts w:ascii="Courier New" w:hAnsi="Courier New" w:cs="Courier New"/>
          <w:sz w:val="20"/>
          <w:szCs w:val="20"/>
        </w:rPr>
        <w:t xml:space="preserve"> на основании 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(положение, устав, доверенность - указать</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нужное)</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с другой стороны, именуемые в дальнейшем сторонами, составили настоящий акт</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о том, что:</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границей  балансовой  принадлежности  объектов  централизованных систем</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водоотведения   организации   водопроводно-канализационного   хозяйства   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абонента является 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границей  эксплуатационной  ответственности  объектов  централизованных</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систем  водоотведения организации водопроводно-канализационного хозяйства 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абонента является 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Организация </w:t>
      </w:r>
      <w:proofErr w:type="spellStart"/>
      <w:r w:rsidRPr="005F3754">
        <w:rPr>
          <w:rFonts w:ascii="Courier New" w:hAnsi="Courier New" w:cs="Courier New"/>
          <w:sz w:val="20"/>
          <w:szCs w:val="20"/>
        </w:rPr>
        <w:t>водопроводн</w:t>
      </w:r>
      <w:proofErr w:type="gramStart"/>
      <w:r w:rsidRPr="005F3754">
        <w:rPr>
          <w:rFonts w:ascii="Courier New" w:hAnsi="Courier New" w:cs="Courier New"/>
          <w:sz w:val="20"/>
          <w:szCs w:val="20"/>
        </w:rPr>
        <w:t>о</w:t>
      </w:r>
      <w:proofErr w:type="spellEnd"/>
      <w:r w:rsidRPr="005F3754">
        <w:rPr>
          <w:rFonts w:ascii="Courier New" w:hAnsi="Courier New" w:cs="Courier New"/>
          <w:sz w:val="20"/>
          <w:szCs w:val="20"/>
        </w:rPr>
        <w:t>-</w:t>
      </w:r>
      <w:proofErr w:type="gramEnd"/>
      <w:r w:rsidRPr="005F3754">
        <w:rPr>
          <w:rFonts w:ascii="Courier New" w:hAnsi="Courier New" w:cs="Courier New"/>
          <w:sz w:val="20"/>
          <w:szCs w:val="20"/>
        </w:rPr>
        <w:t xml:space="preserve">                       Абонент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канализационного хозяйства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"__" ___________________ 20__ г.       "__" ___________________ 20__ г.</w:t>
      </w:r>
    </w:p>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right"/>
        <w:outlineLvl w:val="0"/>
        <w:rPr>
          <w:rFonts w:ascii="Arial" w:hAnsi="Arial" w:cs="Arial"/>
          <w:sz w:val="20"/>
          <w:szCs w:val="20"/>
        </w:rPr>
      </w:pPr>
      <w:r w:rsidRPr="005F3754">
        <w:rPr>
          <w:rFonts w:ascii="Arial" w:hAnsi="Arial" w:cs="Arial"/>
          <w:sz w:val="20"/>
          <w:szCs w:val="20"/>
        </w:rPr>
        <w:lastRenderedPageBreak/>
        <w:t>Приложение N 3</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к типовому договору водоотведения</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(форма)</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bookmarkStart w:id="3" w:name="Par338"/>
      <w:bookmarkEnd w:id="3"/>
      <w:r w:rsidRPr="005F3754">
        <w:rPr>
          <w:rFonts w:ascii="Courier New" w:hAnsi="Courier New" w:cs="Courier New"/>
          <w:sz w:val="20"/>
          <w:szCs w:val="20"/>
        </w:rPr>
        <w:t xml:space="preserve">                                 СВЕДЕНИЯ</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о режиме приема сточных вод</w:t>
      </w:r>
    </w:p>
    <w:p w:rsidR="005F3754" w:rsidRPr="005F3754" w:rsidRDefault="005F3754" w:rsidP="005F375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891"/>
        <w:gridCol w:w="2891"/>
        <w:gridCol w:w="3288"/>
      </w:tblGrid>
      <w:tr w:rsidR="005F3754" w:rsidRPr="005F3754">
        <w:tc>
          <w:tcPr>
            <w:tcW w:w="289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Наименование объекта</w:t>
            </w:r>
          </w:p>
        </w:tc>
        <w:tc>
          <w:tcPr>
            <w:tcW w:w="289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Максимальный расход сточных вод (часовой)</w:t>
            </w:r>
          </w:p>
        </w:tc>
        <w:tc>
          <w:tcPr>
            <w:tcW w:w="328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Максимальный расход сточных вод (секундный)</w:t>
            </w:r>
          </w:p>
        </w:tc>
      </w:tr>
      <w:tr w:rsidR="005F3754" w:rsidRPr="005F3754">
        <w:tc>
          <w:tcPr>
            <w:tcW w:w="289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1</w:t>
            </w:r>
          </w:p>
        </w:tc>
        <w:tc>
          <w:tcPr>
            <w:tcW w:w="289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2</w:t>
            </w:r>
          </w:p>
        </w:tc>
        <w:tc>
          <w:tcPr>
            <w:tcW w:w="328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3</w:t>
            </w:r>
          </w:p>
        </w:tc>
      </w:tr>
      <w:tr w:rsidR="005F3754" w:rsidRPr="005F3754">
        <w:tc>
          <w:tcPr>
            <w:tcW w:w="289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bl>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Режим установлен с __________________ по _________________ 20__ г.</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Допустимые  перерывы   в   продолжительности    приема    сточных   вод</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Организация </w:t>
      </w:r>
      <w:proofErr w:type="spellStart"/>
      <w:r w:rsidRPr="005F3754">
        <w:rPr>
          <w:rFonts w:ascii="Courier New" w:hAnsi="Courier New" w:cs="Courier New"/>
          <w:sz w:val="20"/>
          <w:szCs w:val="20"/>
        </w:rPr>
        <w:t>водопроводн</w:t>
      </w:r>
      <w:proofErr w:type="gramStart"/>
      <w:r w:rsidRPr="005F3754">
        <w:rPr>
          <w:rFonts w:ascii="Courier New" w:hAnsi="Courier New" w:cs="Courier New"/>
          <w:sz w:val="20"/>
          <w:szCs w:val="20"/>
        </w:rPr>
        <w:t>о</w:t>
      </w:r>
      <w:proofErr w:type="spellEnd"/>
      <w:r w:rsidRPr="005F3754">
        <w:rPr>
          <w:rFonts w:ascii="Courier New" w:hAnsi="Courier New" w:cs="Courier New"/>
          <w:sz w:val="20"/>
          <w:szCs w:val="20"/>
        </w:rPr>
        <w:t>-</w:t>
      </w:r>
      <w:proofErr w:type="gramEnd"/>
      <w:r w:rsidRPr="005F3754">
        <w:rPr>
          <w:rFonts w:ascii="Courier New" w:hAnsi="Courier New" w:cs="Courier New"/>
          <w:sz w:val="20"/>
          <w:szCs w:val="20"/>
        </w:rPr>
        <w:t xml:space="preserve">                                           Абонент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канализационного хозяйства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 ___________________ 20__ г.           "__" ___________________ 20__ г.</w:t>
      </w:r>
    </w:p>
    <w:p w:rsidR="005F3754" w:rsidRPr="005F3754" w:rsidRDefault="005F3754" w:rsidP="005F3754">
      <w:pPr>
        <w:autoSpaceDE w:val="0"/>
        <w:autoSpaceDN w:val="0"/>
        <w:adjustRightInd w:val="0"/>
        <w:spacing w:after="0" w:line="240" w:lineRule="auto"/>
        <w:rPr>
          <w:rFonts w:ascii="Arial" w:hAnsi="Arial" w:cs="Arial"/>
          <w:sz w:val="20"/>
          <w:szCs w:val="20"/>
        </w:rPr>
      </w:pPr>
    </w:p>
    <w:p w:rsidR="005F3754" w:rsidRP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Default="005F3754" w:rsidP="005F3754">
      <w:pPr>
        <w:autoSpaceDE w:val="0"/>
        <w:autoSpaceDN w:val="0"/>
        <w:adjustRightInd w:val="0"/>
        <w:spacing w:after="0" w:line="240" w:lineRule="auto"/>
        <w:rPr>
          <w:rFonts w:ascii="Arial" w:hAnsi="Arial" w:cs="Arial"/>
          <w:sz w:val="20"/>
          <w:szCs w:val="20"/>
        </w:rPr>
      </w:pPr>
    </w:p>
    <w:p w:rsidR="005F3754" w:rsidRPr="005F3754" w:rsidRDefault="005F3754" w:rsidP="005F3754">
      <w:pPr>
        <w:autoSpaceDE w:val="0"/>
        <w:autoSpaceDN w:val="0"/>
        <w:adjustRightInd w:val="0"/>
        <w:spacing w:after="0" w:line="240" w:lineRule="auto"/>
        <w:rPr>
          <w:rFonts w:ascii="Arial" w:hAnsi="Arial" w:cs="Arial"/>
          <w:sz w:val="20"/>
          <w:szCs w:val="20"/>
        </w:rPr>
      </w:pPr>
    </w:p>
    <w:p w:rsidR="005F3754" w:rsidRPr="005F3754" w:rsidRDefault="005F3754" w:rsidP="005F3754">
      <w:pPr>
        <w:autoSpaceDE w:val="0"/>
        <w:autoSpaceDN w:val="0"/>
        <w:adjustRightInd w:val="0"/>
        <w:spacing w:after="0" w:line="240" w:lineRule="auto"/>
        <w:rPr>
          <w:rFonts w:ascii="Arial" w:hAnsi="Arial" w:cs="Arial"/>
          <w:sz w:val="20"/>
          <w:szCs w:val="20"/>
        </w:rPr>
      </w:pPr>
    </w:p>
    <w:p w:rsidR="005F3754" w:rsidRPr="005F3754" w:rsidRDefault="005F3754" w:rsidP="005F3754">
      <w:pPr>
        <w:autoSpaceDE w:val="0"/>
        <w:autoSpaceDN w:val="0"/>
        <w:adjustRightInd w:val="0"/>
        <w:spacing w:after="0" w:line="240" w:lineRule="auto"/>
        <w:rPr>
          <w:rFonts w:ascii="Arial" w:hAnsi="Arial" w:cs="Arial"/>
          <w:sz w:val="20"/>
          <w:szCs w:val="20"/>
        </w:rPr>
      </w:pPr>
    </w:p>
    <w:p w:rsidR="005F3754" w:rsidRPr="005F3754" w:rsidRDefault="005F3754" w:rsidP="005F3754">
      <w:pPr>
        <w:autoSpaceDE w:val="0"/>
        <w:autoSpaceDN w:val="0"/>
        <w:adjustRightInd w:val="0"/>
        <w:spacing w:after="0" w:line="240" w:lineRule="auto"/>
        <w:jc w:val="right"/>
        <w:outlineLvl w:val="0"/>
        <w:rPr>
          <w:rFonts w:ascii="Arial" w:hAnsi="Arial" w:cs="Arial"/>
          <w:sz w:val="20"/>
          <w:szCs w:val="20"/>
        </w:rPr>
      </w:pPr>
      <w:r w:rsidRPr="005F3754">
        <w:rPr>
          <w:rFonts w:ascii="Arial" w:hAnsi="Arial" w:cs="Arial"/>
          <w:sz w:val="20"/>
          <w:szCs w:val="20"/>
        </w:rPr>
        <w:lastRenderedPageBreak/>
        <w:t>Приложение N 4</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к типовому договору водоотведения</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(форма)</w:t>
      </w:r>
    </w:p>
    <w:p w:rsidR="005F3754" w:rsidRPr="005F3754" w:rsidRDefault="005F3754" w:rsidP="005F3754">
      <w:pPr>
        <w:autoSpaceDE w:val="0"/>
        <w:autoSpaceDN w:val="0"/>
        <w:adjustRightInd w:val="0"/>
        <w:spacing w:after="0" w:line="240" w:lineRule="auto"/>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bookmarkStart w:id="4" w:name="Par371"/>
      <w:bookmarkEnd w:id="4"/>
      <w:r w:rsidRPr="005F3754">
        <w:rPr>
          <w:rFonts w:ascii="Courier New" w:hAnsi="Courier New" w:cs="Courier New"/>
          <w:sz w:val="20"/>
          <w:szCs w:val="20"/>
        </w:rPr>
        <w:t xml:space="preserve">                                 СВЕДЕНИЯ</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об узлах учета и приборах учета сточных вод и о местах</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отбора проб сточных вод</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3685"/>
        <w:gridCol w:w="2608"/>
        <w:gridCol w:w="2778"/>
      </w:tblGrid>
      <w:tr w:rsidR="005F3754" w:rsidRPr="005F3754">
        <w:tc>
          <w:tcPr>
            <w:tcW w:w="3685"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Показания приборов учета на начало подачи ресурса</w:t>
            </w:r>
          </w:p>
        </w:tc>
        <w:tc>
          <w:tcPr>
            <w:tcW w:w="260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Дата очередной поверки</w:t>
            </w:r>
          </w:p>
        </w:tc>
      </w:tr>
      <w:tr w:rsidR="005F3754" w:rsidRPr="005F3754">
        <w:tc>
          <w:tcPr>
            <w:tcW w:w="3685"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1</w:t>
            </w:r>
          </w:p>
        </w:tc>
        <w:tc>
          <w:tcPr>
            <w:tcW w:w="260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2</w:t>
            </w:r>
          </w:p>
        </w:tc>
        <w:tc>
          <w:tcPr>
            <w:tcW w:w="277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3</w:t>
            </w:r>
          </w:p>
        </w:tc>
      </w:tr>
      <w:tr w:rsidR="005F3754" w:rsidRPr="005F3754">
        <w:tc>
          <w:tcPr>
            <w:tcW w:w="3685"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bl>
    <w:p w:rsidR="005F3754" w:rsidRPr="005F3754" w:rsidRDefault="005F3754" w:rsidP="005F375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494"/>
        <w:gridCol w:w="1644"/>
        <w:gridCol w:w="2211"/>
        <w:gridCol w:w="2721"/>
      </w:tblGrid>
      <w:tr w:rsidR="005F3754" w:rsidRPr="005F3754">
        <w:tc>
          <w:tcPr>
            <w:tcW w:w="249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Расположение узла учета</w:t>
            </w:r>
          </w:p>
        </w:tc>
        <w:tc>
          <w:tcPr>
            <w:tcW w:w="164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 xml:space="preserve">Диаметр прибора учета, </w:t>
            </w:r>
            <w:proofErr w:type="gramStart"/>
            <w:r w:rsidRPr="005F3754">
              <w:rPr>
                <w:rFonts w:ascii="Arial" w:hAnsi="Arial" w:cs="Arial"/>
                <w:sz w:val="20"/>
                <w:szCs w:val="20"/>
              </w:rPr>
              <w:t>мм</w:t>
            </w:r>
            <w:proofErr w:type="gramEnd"/>
          </w:p>
        </w:tc>
        <w:tc>
          <w:tcPr>
            <w:tcW w:w="221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Марка и заводской номер прибора учета</w:t>
            </w:r>
          </w:p>
        </w:tc>
        <w:tc>
          <w:tcPr>
            <w:tcW w:w="272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Технический паспорт прилагается (указать количество листов)</w:t>
            </w:r>
          </w:p>
        </w:tc>
      </w:tr>
      <w:tr w:rsidR="005F3754" w:rsidRPr="005F3754">
        <w:tc>
          <w:tcPr>
            <w:tcW w:w="249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2</w:t>
            </w:r>
          </w:p>
        </w:tc>
        <w:tc>
          <w:tcPr>
            <w:tcW w:w="221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3</w:t>
            </w:r>
          </w:p>
        </w:tc>
        <w:tc>
          <w:tcPr>
            <w:tcW w:w="272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4</w:t>
            </w:r>
          </w:p>
        </w:tc>
      </w:tr>
      <w:tr w:rsidR="005F3754" w:rsidRPr="005F3754">
        <w:tc>
          <w:tcPr>
            <w:tcW w:w="249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bl>
    <w:p w:rsidR="005F3754" w:rsidRPr="005F3754" w:rsidRDefault="005F3754" w:rsidP="005F375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3742"/>
        <w:gridCol w:w="2608"/>
        <w:gridCol w:w="2721"/>
      </w:tblGrid>
      <w:tr w:rsidR="005F3754" w:rsidRPr="005F3754">
        <w:tc>
          <w:tcPr>
            <w:tcW w:w="374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Расположение места отбора проб</w:t>
            </w:r>
          </w:p>
        </w:tc>
        <w:tc>
          <w:tcPr>
            <w:tcW w:w="260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Характеристика места отбора проб</w:t>
            </w:r>
          </w:p>
        </w:tc>
        <w:tc>
          <w:tcPr>
            <w:tcW w:w="272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Частота отбора проб</w:t>
            </w:r>
          </w:p>
        </w:tc>
      </w:tr>
      <w:tr w:rsidR="005F3754" w:rsidRPr="005F3754">
        <w:tc>
          <w:tcPr>
            <w:tcW w:w="374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1</w:t>
            </w:r>
          </w:p>
        </w:tc>
        <w:tc>
          <w:tcPr>
            <w:tcW w:w="260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2</w:t>
            </w:r>
          </w:p>
        </w:tc>
        <w:tc>
          <w:tcPr>
            <w:tcW w:w="272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3</w:t>
            </w:r>
          </w:p>
        </w:tc>
      </w:tr>
      <w:tr w:rsidR="005F3754" w:rsidRPr="005F3754">
        <w:tc>
          <w:tcPr>
            <w:tcW w:w="374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bl>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Схема   расположения  узлов  учета  и  мест  отбора  проб  сточных  вод</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прилагается.</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Организация </w:t>
      </w:r>
      <w:proofErr w:type="spellStart"/>
      <w:r w:rsidRPr="005F3754">
        <w:rPr>
          <w:rFonts w:ascii="Courier New" w:hAnsi="Courier New" w:cs="Courier New"/>
          <w:sz w:val="20"/>
          <w:szCs w:val="20"/>
        </w:rPr>
        <w:t>водопроводн</w:t>
      </w:r>
      <w:proofErr w:type="gramStart"/>
      <w:r w:rsidRPr="005F3754">
        <w:rPr>
          <w:rFonts w:ascii="Courier New" w:hAnsi="Courier New" w:cs="Courier New"/>
          <w:sz w:val="20"/>
          <w:szCs w:val="20"/>
        </w:rPr>
        <w:t>о</w:t>
      </w:r>
      <w:proofErr w:type="spellEnd"/>
      <w:r w:rsidRPr="005F3754">
        <w:rPr>
          <w:rFonts w:ascii="Courier New" w:hAnsi="Courier New" w:cs="Courier New"/>
          <w:sz w:val="20"/>
          <w:szCs w:val="20"/>
        </w:rPr>
        <w:t>-</w:t>
      </w:r>
      <w:proofErr w:type="gramEnd"/>
      <w:r w:rsidRPr="005F3754">
        <w:rPr>
          <w:rFonts w:ascii="Courier New" w:hAnsi="Courier New" w:cs="Courier New"/>
          <w:sz w:val="20"/>
          <w:szCs w:val="20"/>
        </w:rPr>
        <w:t xml:space="preserve">                                           Абонент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канализационного хозяйства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 ___________________ 20__ г.           "__" ___________________ 20__ г.</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right"/>
        <w:outlineLvl w:val="0"/>
        <w:rPr>
          <w:rFonts w:ascii="Arial" w:hAnsi="Arial" w:cs="Arial"/>
          <w:sz w:val="20"/>
          <w:szCs w:val="20"/>
        </w:rPr>
      </w:pPr>
      <w:r w:rsidRPr="005F3754">
        <w:rPr>
          <w:rFonts w:ascii="Arial" w:hAnsi="Arial" w:cs="Arial"/>
          <w:sz w:val="20"/>
          <w:szCs w:val="20"/>
        </w:rPr>
        <w:lastRenderedPageBreak/>
        <w:t>Приложение N 5</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к типовому договору водоотведения</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(форма)</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bookmarkStart w:id="5" w:name="Par427"/>
      <w:bookmarkEnd w:id="5"/>
      <w:r w:rsidRPr="005F3754">
        <w:rPr>
          <w:rFonts w:ascii="Courier New" w:hAnsi="Courier New" w:cs="Courier New"/>
          <w:sz w:val="20"/>
          <w:szCs w:val="20"/>
        </w:rPr>
        <w:t xml:space="preserve">                                 СВЕДЕНИЯ</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о </w:t>
      </w:r>
      <w:proofErr w:type="gramStart"/>
      <w:r w:rsidRPr="005F3754">
        <w:rPr>
          <w:rFonts w:ascii="Courier New" w:hAnsi="Courier New" w:cs="Courier New"/>
          <w:sz w:val="20"/>
          <w:szCs w:val="20"/>
        </w:rPr>
        <w:t>нормативах</w:t>
      </w:r>
      <w:proofErr w:type="gramEnd"/>
      <w:r w:rsidRPr="005F3754">
        <w:rPr>
          <w:rFonts w:ascii="Courier New" w:hAnsi="Courier New" w:cs="Courier New"/>
          <w:sz w:val="20"/>
          <w:szCs w:val="20"/>
        </w:rPr>
        <w:t xml:space="preserve"> по объему отводимых в централизованную систему</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водоотведения сточных вод, установленных для абонента</w:t>
      </w:r>
    </w:p>
    <w:p w:rsidR="005F3754" w:rsidRPr="005F3754" w:rsidRDefault="005F3754" w:rsidP="005F375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4592"/>
        <w:gridCol w:w="4479"/>
      </w:tblGrid>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Месяц</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 xml:space="preserve">Сточные воды, куб. </w:t>
            </w:r>
            <w:proofErr w:type="gramStart"/>
            <w:r w:rsidRPr="005F3754">
              <w:rPr>
                <w:rFonts w:ascii="Arial" w:hAnsi="Arial" w:cs="Arial"/>
                <w:sz w:val="20"/>
                <w:szCs w:val="20"/>
              </w:rPr>
              <w:t>м</w:t>
            </w:r>
            <w:proofErr w:type="gramEnd"/>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1</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2</w:t>
            </w: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Январь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Февраль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Март</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Апрель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Май</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Июнь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Июль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Август</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Сентябрь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Октябрь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Ноябрь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Декабрь</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r w:rsidR="005F3754" w:rsidRPr="005F3754">
        <w:tc>
          <w:tcPr>
            <w:tcW w:w="4592"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rPr>
                <w:rFonts w:ascii="Arial" w:hAnsi="Arial" w:cs="Arial"/>
                <w:sz w:val="20"/>
                <w:szCs w:val="20"/>
              </w:rPr>
            </w:pPr>
            <w:r w:rsidRPr="005F3754">
              <w:rPr>
                <w:rFonts w:ascii="Arial" w:hAnsi="Arial" w:cs="Arial"/>
                <w:sz w:val="20"/>
                <w:szCs w:val="20"/>
              </w:rPr>
              <w:t>Итого</w:t>
            </w:r>
          </w:p>
        </w:tc>
        <w:tc>
          <w:tcPr>
            <w:tcW w:w="4479"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bl>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Организация </w:t>
      </w:r>
      <w:proofErr w:type="spellStart"/>
      <w:r w:rsidRPr="005F3754">
        <w:rPr>
          <w:rFonts w:ascii="Courier New" w:hAnsi="Courier New" w:cs="Courier New"/>
          <w:sz w:val="20"/>
          <w:szCs w:val="20"/>
        </w:rPr>
        <w:t>водопроводн</w:t>
      </w:r>
      <w:proofErr w:type="gramStart"/>
      <w:r w:rsidRPr="005F3754">
        <w:rPr>
          <w:rFonts w:ascii="Courier New" w:hAnsi="Courier New" w:cs="Courier New"/>
          <w:sz w:val="20"/>
          <w:szCs w:val="20"/>
        </w:rPr>
        <w:t>о</w:t>
      </w:r>
      <w:proofErr w:type="spellEnd"/>
      <w:r w:rsidRPr="005F3754">
        <w:rPr>
          <w:rFonts w:ascii="Courier New" w:hAnsi="Courier New" w:cs="Courier New"/>
          <w:sz w:val="20"/>
          <w:szCs w:val="20"/>
        </w:rPr>
        <w:t>-</w:t>
      </w:r>
      <w:proofErr w:type="gramEnd"/>
      <w:r w:rsidRPr="005F3754">
        <w:rPr>
          <w:rFonts w:ascii="Courier New" w:hAnsi="Courier New" w:cs="Courier New"/>
          <w:sz w:val="20"/>
          <w:szCs w:val="20"/>
        </w:rPr>
        <w:t xml:space="preserve">                                           Абонент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канализационного хозяйства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 ___________________ 20__ г.           "__" ___________________ 20__ г.</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right"/>
        <w:outlineLvl w:val="0"/>
        <w:rPr>
          <w:rFonts w:ascii="Arial" w:hAnsi="Arial" w:cs="Arial"/>
          <w:sz w:val="20"/>
          <w:szCs w:val="20"/>
        </w:rPr>
      </w:pPr>
      <w:r w:rsidRPr="005F3754">
        <w:rPr>
          <w:rFonts w:ascii="Arial" w:hAnsi="Arial" w:cs="Arial"/>
          <w:sz w:val="20"/>
          <w:szCs w:val="20"/>
        </w:rPr>
        <w:lastRenderedPageBreak/>
        <w:t>Приложение N 6</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к типовому договору водоотведения</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(форма)</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bookmarkStart w:id="6" w:name="Par478"/>
      <w:bookmarkEnd w:id="6"/>
      <w:r w:rsidRPr="005F3754">
        <w:rPr>
          <w:rFonts w:ascii="Courier New" w:hAnsi="Courier New" w:cs="Courier New"/>
          <w:sz w:val="20"/>
          <w:szCs w:val="20"/>
        </w:rPr>
        <w:t xml:space="preserve">                                 СВЕДЕНИЯ</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о нормативах допустимых сбросов абонентов (лимитах</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на сбросы), </w:t>
      </w:r>
      <w:proofErr w:type="gramStart"/>
      <w:r w:rsidRPr="005F3754">
        <w:rPr>
          <w:rFonts w:ascii="Courier New" w:hAnsi="Courier New" w:cs="Courier New"/>
          <w:sz w:val="20"/>
          <w:szCs w:val="20"/>
        </w:rPr>
        <w:t>нормативах</w:t>
      </w:r>
      <w:proofErr w:type="gramEnd"/>
      <w:r w:rsidRPr="005F3754">
        <w:rPr>
          <w:rFonts w:ascii="Courier New" w:hAnsi="Courier New" w:cs="Courier New"/>
          <w:sz w:val="20"/>
          <w:szCs w:val="20"/>
        </w:rPr>
        <w:t xml:space="preserve"> водоотведения по составу сточных</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вод и </w:t>
      </w:r>
      <w:proofErr w:type="gramStart"/>
      <w:r w:rsidRPr="005F3754">
        <w:rPr>
          <w:rFonts w:ascii="Courier New" w:hAnsi="Courier New" w:cs="Courier New"/>
          <w:sz w:val="20"/>
          <w:szCs w:val="20"/>
        </w:rPr>
        <w:t>требованиях</w:t>
      </w:r>
      <w:proofErr w:type="gramEnd"/>
      <w:r w:rsidRPr="005F3754">
        <w:rPr>
          <w:rFonts w:ascii="Courier New" w:hAnsi="Courier New" w:cs="Courier New"/>
          <w:sz w:val="20"/>
          <w:szCs w:val="20"/>
        </w:rPr>
        <w:t xml:space="preserve"> к составу и свойствам сточных вод,</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w:t>
      </w:r>
      <w:proofErr w:type="gramStart"/>
      <w:r w:rsidRPr="005F3754">
        <w:rPr>
          <w:rFonts w:ascii="Courier New" w:hAnsi="Courier New" w:cs="Courier New"/>
          <w:sz w:val="20"/>
          <w:szCs w:val="20"/>
        </w:rPr>
        <w:t>установленных для абонента в целях предотвращения</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негативного воздействия на работу </w:t>
      </w:r>
      <w:proofErr w:type="gramStart"/>
      <w:r w:rsidRPr="005F3754">
        <w:rPr>
          <w:rFonts w:ascii="Courier New" w:hAnsi="Courier New" w:cs="Courier New"/>
          <w:sz w:val="20"/>
          <w:szCs w:val="20"/>
        </w:rPr>
        <w:t>централизованной</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системы водоотведения</w:t>
      </w:r>
    </w:p>
    <w:p w:rsidR="005F3754" w:rsidRPr="005F3754" w:rsidRDefault="005F3754" w:rsidP="005F3754">
      <w:pPr>
        <w:autoSpaceDE w:val="0"/>
        <w:autoSpaceDN w:val="0"/>
        <w:adjustRightInd w:val="0"/>
        <w:spacing w:after="0" w:line="240" w:lineRule="auto"/>
        <w:jc w:val="center"/>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948"/>
        <w:gridCol w:w="2494"/>
        <w:gridCol w:w="3628"/>
      </w:tblGrid>
      <w:tr w:rsidR="005F3754" w:rsidRPr="005F3754">
        <w:tc>
          <w:tcPr>
            <w:tcW w:w="294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Номер и наименование канализационных выпусков</w:t>
            </w:r>
          </w:p>
        </w:tc>
        <w:tc>
          <w:tcPr>
            <w:tcW w:w="249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Перечень загрязняющих веществ</w:t>
            </w:r>
          </w:p>
        </w:tc>
        <w:tc>
          <w:tcPr>
            <w:tcW w:w="362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Допустимые концентрации загрязняющих веществ, мг/дм</w:t>
            </w:r>
            <w:r w:rsidRPr="005F3754">
              <w:rPr>
                <w:rFonts w:ascii="Arial" w:hAnsi="Arial" w:cs="Arial"/>
                <w:sz w:val="20"/>
                <w:szCs w:val="20"/>
                <w:vertAlign w:val="superscript"/>
              </w:rPr>
              <w:t>3</w:t>
            </w:r>
          </w:p>
        </w:tc>
      </w:tr>
      <w:tr w:rsidR="005F3754" w:rsidRPr="005F3754">
        <w:tc>
          <w:tcPr>
            <w:tcW w:w="294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1</w:t>
            </w:r>
          </w:p>
        </w:tc>
        <w:tc>
          <w:tcPr>
            <w:tcW w:w="249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2</w:t>
            </w:r>
          </w:p>
        </w:tc>
        <w:tc>
          <w:tcPr>
            <w:tcW w:w="362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r w:rsidRPr="005F3754">
              <w:rPr>
                <w:rFonts w:ascii="Arial" w:hAnsi="Arial" w:cs="Arial"/>
                <w:sz w:val="20"/>
                <w:szCs w:val="20"/>
              </w:rPr>
              <w:t>3</w:t>
            </w:r>
          </w:p>
        </w:tc>
      </w:tr>
      <w:tr w:rsidR="005F3754" w:rsidRPr="005F3754">
        <w:tc>
          <w:tcPr>
            <w:tcW w:w="294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c>
          <w:tcPr>
            <w:tcW w:w="3628" w:type="dxa"/>
            <w:tcBorders>
              <w:top w:val="single" w:sz="4" w:space="0" w:color="auto"/>
              <w:left w:val="single" w:sz="4" w:space="0" w:color="auto"/>
              <w:bottom w:val="single" w:sz="4" w:space="0" w:color="auto"/>
              <w:right w:val="single" w:sz="4" w:space="0" w:color="auto"/>
            </w:tcBorders>
          </w:tcPr>
          <w:p w:rsidR="005F3754" w:rsidRPr="005F3754" w:rsidRDefault="005F3754" w:rsidP="005F3754">
            <w:pPr>
              <w:autoSpaceDE w:val="0"/>
              <w:autoSpaceDN w:val="0"/>
              <w:adjustRightInd w:val="0"/>
              <w:spacing w:after="0" w:line="240" w:lineRule="auto"/>
              <w:jc w:val="center"/>
              <w:rPr>
                <w:rFonts w:ascii="Arial" w:hAnsi="Arial" w:cs="Arial"/>
                <w:sz w:val="20"/>
                <w:szCs w:val="20"/>
              </w:rPr>
            </w:pPr>
          </w:p>
        </w:tc>
      </w:tr>
    </w:tbl>
    <w:p w:rsidR="005F3754" w:rsidRPr="005F3754" w:rsidRDefault="005F3754" w:rsidP="005F3754">
      <w:pPr>
        <w:autoSpaceDE w:val="0"/>
        <w:autoSpaceDN w:val="0"/>
        <w:adjustRightInd w:val="0"/>
        <w:spacing w:after="0" w:line="240" w:lineRule="auto"/>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Организация </w:t>
      </w:r>
      <w:proofErr w:type="spellStart"/>
      <w:r w:rsidRPr="005F3754">
        <w:rPr>
          <w:rFonts w:ascii="Courier New" w:hAnsi="Courier New" w:cs="Courier New"/>
          <w:sz w:val="20"/>
          <w:szCs w:val="20"/>
        </w:rPr>
        <w:t>водопроводн</w:t>
      </w:r>
      <w:proofErr w:type="gramStart"/>
      <w:r w:rsidRPr="005F3754">
        <w:rPr>
          <w:rFonts w:ascii="Courier New" w:hAnsi="Courier New" w:cs="Courier New"/>
          <w:sz w:val="20"/>
          <w:szCs w:val="20"/>
        </w:rPr>
        <w:t>о</w:t>
      </w:r>
      <w:proofErr w:type="spellEnd"/>
      <w:r w:rsidRPr="005F3754">
        <w:rPr>
          <w:rFonts w:ascii="Courier New" w:hAnsi="Courier New" w:cs="Courier New"/>
          <w:sz w:val="20"/>
          <w:szCs w:val="20"/>
        </w:rPr>
        <w:t>-</w:t>
      </w:r>
      <w:proofErr w:type="gramEnd"/>
      <w:r w:rsidRPr="005F3754">
        <w:rPr>
          <w:rFonts w:ascii="Courier New" w:hAnsi="Courier New" w:cs="Courier New"/>
          <w:sz w:val="20"/>
          <w:szCs w:val="20"/>
        </w:rPr>
        <w:t xml:space="preserve">                                           Абонент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канализационного хозяйства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 ___________________ 20__ г.           "__" ___________________ 20__ г.</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П</w:t>
      </w:r>
      <w:r w:rsidRPr="005F3754">
        <w:rPr>
          <w:rFonts w:ascii="Arial" w:hAnsi="Arial" w:cs="Arial"/>
          <w:sz w:val="20"/>
          <w:szCs w:val="20"/>
        </w:rPr>
        <w:t>риложение N 7</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к типовому договору водоотведения</w:t>
      </w:r>
    </w:p>
    <w:p w:rsidR="005F3754" w:rsidRPr="005F3754" w:rsidRDefault="005F3754" w:rsidP="005F3754">
      <w:pPr>
        <w:autoSpaceDE w:val="0"/>
        <w:autoSpaceDN w:val="0"/>
        <w:adjustRightInd w:val="0"/>
        <w:spacing w:after="0" w:line="240" w:lineRule="auto"/>
        <w:jc w:val="right"/>
        <w:rPr>
          <w:rFonts w:ascii="Arial" w:hAnsi="Arial" w:cs="Arial"/>
          <w:sz w:val="20"/>
          <w:szCs w:val="20"/>
        </w:rPr>
      </w:pPr>
      <w:r w:rsidRPr="005F3754">
        <w:rPr>
          <w:rFonts w:ascii="Arial" w:hAnsi="Arial" w:cs="Arial"/>
          <w:sz w:val="20"/>
          <w:szCs w:val="20"/>
        </w:rPr>
        <w:t>(форма)</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bookmarkStart w:id="7" w:name="Par512"/>
      <w:bookmarkEnd w:id="7"/>
      <w:r w:rsidRPr="005F3754">
        <w:rPr>
          <w:rFonts w:ascii="Courier New" w:hAnsi="Courier New" w:cs="Courier New"/>
          <w:sz w:val="20"/>
          <w:szCs w:val="20"/>
        </w:rPr>
        <w:t xml:space="preserve">                                 СВЕДЕНИЯ</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о точках приема поверхностных сточных вод абонента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Местонахождение   точек  приема  поверхностных  сточных  вод  в  местах</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присоединения к централизованным системам водоотведения </w:t>
      </w:r>
      <w:hyperlink w:anchor="Par532" w:history="1">
        <w:r w:rsidRPr="005F3754">
          <w:rPr>
            <w:rFonts w:ascii="Courier New" w:hAnsi="Courier New" w:cs="Courier New"/>
            <w:color w:val="0000FF"/>
            <w:sz w:val="20"/>
            <w:szCs w:val="20"/>
          </w:rPr>
          <w:t>&lt;*&gt;</w:t>
        </w:r>
      </w:hyperlink>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Точки  приема  поверхностных  сточных вод отражаются </w:t>
      </w:r>
      <w:proofErr w:type="gramStart"/>
      <w:r w:rsidRPr="005F3754">
        <w:rPr>
          <w:rFonts w:ascii="Courier New" w:hAnsi="Courier New" w:cs="Courier New"/>
          <w:sz w:val="20"/>
          <w:szCs w:val="20"/>
        </w:rPr>
        <w:t>на</w:t>
      </w:r>
      <w:proofErr w:type="gramEnd"/>
      <w:r w:rsidRPr="005F3754">
        <w:rPr>
          <w:rFonts w:ascii="Courier New" w:hAnsi="Courier New" w:cs="Courier New"/>
          <w:sz w:val="20"/>
          <w:szCs w:val="20"/>
        </w:rPr>
        <w:t xml:space="preserve"> топографической</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roofErr w:type="gramStart"/>
      <w:r w:rsidRPr="005F3754">
        <w:rPr>
          <w:rFonts w:ascii="Courier New" w:hAnsi="Courier New" w:cs="Courier New"/>
          <w:sz w:val="20"/>
          <w:szCs w:val="20"/>
        </w:rPr>
        <w:t>карте  земельного участка в масштабе 1:500 (со всеми наземными и подземными</w:t>
      </w:r>
      <w:proofErr w:type="gramEnd"/>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коммуникациями и сооружениями)</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  (приводится топографическая карта земельного участка в масштабе 1:500)</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 xml:space="preserve">Организация </w:t>
      </w:r>
      <w:proofErr w:type="spellStart"/>
      <w:r w:rsidRPr="005F3754">
        <w:rPr>
          <w:rFonts w:ascii="Courier New" w:hAnsi="Courier New" w:cs="Courier New"/>
          <w:sz w:val="20"/>
          <w:szCs w:val="20"/>
        </w:rPr>
        <w:t>водопроводн</w:t>
      </w:r>
      <w:proofErr w:type="gramStart"/>
      <w:r w:rsidRPr="005F3754">
        <w:rPr>
          <w:rFonts w:ascii="Courier New" w:hAnsi="Courier New" w:cs="Courier New"/>
          <w:sz w:val="20"/>
          <w:szCs w:val="20"/>
        </w:rPr>
        <w:t>о</w:t>
      </w:r>
      <w:proofErr w:type="spellEnd"/>
      <w:r w:rsidRPr="005F3754">
        <w:rPr>
          <w:rFonts w:ascii="Courier New" w:hAnsi="Courier New" w:cs="Courier New"/>
          <w:sz w:val="20"/>
          <w:szCs w:val="20"/>
        </w:rPr>
        <w:t>-</w:t>
      </w:r>
      <w:proofErr w:type="gramEnd"/>
      <w:r w:rsidRPr="005F3754">
        <w:rPr>
          <w:rFonts w:ascii="Courier New" w:hAnsi="Courier New" w:cs="Courier New"/>
          <w:sz w:val="20"/>
          <w:szCs w:val="20"/>
        </w:rPr>
        <w:t xml:space="preserve">                                           Абонент</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канализационного хозяйства</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______________________________________ ____________________________________</w:t>
      </w: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p>
    <w:p w:rsidR="005F3754" w:rsidRPr="005F3754" w:rsidRDefault="005F3754" w:rsidP="005F3754">
      <w:pPr>
        <w:autoSpaceDE w:val="0"/>
        <w:autoSpaceDN w:val="0"/>
        <w:adjustRightInd w:val="0"/>
        <w:spacing w:after="0" w:line="240" w:lineRule="auto"/>
        <w:jc w:val="both"/>
        <w:outlineLvl w:val="0"/>
        <w:rPr>
          <w:rFonts w:ascii="Courier New" w:hAnsi="Courier New" w:cs="Courier New"/>
          <w:sz w:val="20"/>
          <w:szCs w:val="20"/>
        </w:rPr>
      </w:pPr>
      <w:r w:rsidRPr="005F3754">
        <w:rPr>
          <w:rFonts w:ascii="Courier New" w:hAnsi="Courier New" w:cs="Courier New"/>
          <w:sz w:val="20"/>
          <w:szCs w:val="20"/>
        </w:rPr>
        <w:t>"__" ___________________ 20__ г.           "__" ___________________ 20__ г.</w:t>
      </w: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p>
    <w:p w:rsidR="005F3754" w:rsidRPr="005F3754" w:rsidRDefault="005F3754" w:rsidP="005F3754">
      <w:pPr>
        <w:autoSpaceDE w:val="0"/>
        <w:autoSpaceDN w:val="0"/>
        <w:adjustRightInd w:val="0"/>
        <w:spacing w:after="0" w:line="240" w:lineRule="auto"/>
        <w:ind w:firstLine="540"/>
        <w:jc w:val="both"/>
        <w:rPr>
          <w:rFonts w:ascii="Arial" w:hAnsi="Arial" w:cs="Arial"/>
          <w:sz w:val="20"/>
          <w:szCs w:val="20"/>
        </w:rPr>
      </w:pPr>
      <w:r w:rsidRPr="005F3754">
        <w:rPr>
          <w:rFonts w:ascii="Arial" w:hAnsi="Arial" w:cs="Arial"/>
          <w:sz w:val="20"/>
          <w:szCs w:val="20"/>
        </w:rPr>
        <w:t>--------------------------------</w:t>
      </w:r>
    </w:p>
    <w:p w:rsidR="005F3754" w:rsidRPr="005F3754" w:rsidRDefault="005F3754" w:rsidP="005F3754">
      <w:pPr>
        <w:autoSpaceDE w:val="0"/>
        <w:autoSpaceDN w:val="0"/>
        <w:adjustRightInd w:val="0"/>
        <w:spacing w:before="200" w:after="0" w:line="240" w:lineRule="auto"/>
        <w:ind w:firstLine="540"/>
        <w:jc w:val="both"/>
        <w:rPr>
          <w:rFonts w:ascii="Arial" w:hAnsi="Arial" w:cs="Arial"/>
          <w:sz w:val="20"/>
          <w:szCs w:val="20"/>
        </w:rPr>
      </w:pPr>
      <w:bookmarkStart w:id="8" w:name="Par532"/>
      <w:bookmarkEnd w:id="8"/>
      <w:r w:rsidRPr="005F3754">
        <w:rPr>
          <w:rFonts w:ascii="Arial" w:hAnsi="Arial" w:cs="Arial"/>
          <w:sz w:val="20"/>
          <w:szCs w:val="20"/>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E43A48" w:rsidRDefault="00E43A48"/>
    <w:sectPr w:rsidR="00E43A48" w:rsidSect="00736BDE">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rsids>
    <w:rsidRoot w:val="005F3754"/>
    <w:rsid w:val="005F3754"/>
    <w:rsid w:val="00E43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A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6B7F0E8F60E82C2F711E11E9AF5421288710862377B9FA9D0CB165718178D79E928A2AC7BA446378E3343EACC77464BCAE0AD8B852AF0v3g3H" TargetMode="External"/><Relationship Id="rId13" Type="http://schemas.openxmlformats.org/officeDocument/2006/relationships/hyperlink" Target="consultantplus://offline/ref=9C76B7F0E8F60E82C2F711E11E9AF54213897B0B633B7B9FA9D0CB165718178D79E928A2AC7BA446378E3343EACC77464BCAE0AD8B852AF0v3g3H" TargetMode="External"/><Relationship Id="rId18" Type="http://schemas.openxmlformats.org/officeDocument/2006/relationships/hyperlink" Target="consultantplus://offline/ref=9C76B7F0E8F60E82C2F711E11E9AF54212887B0A6C307B9FA9D0CB165718178D79E928A2AC7BA445378E3343EACC77464BCAE0AD8B852AF0v3g3H" TargetMode="External"/><Relationship Id="rId3" Type="http://schemas.openxmlformats.org/officeDocument/2006/relationships/webSettings" Target="webSettings.xml"/><Relationship Id="rId21" Type="http://schemas.openxmlformats.org/officeDocument/2006/relationships/hyperlink" Target="consultantplus://offline/ref=9C76B7F0E8F60E82C2F711E11E9AF542108F710B6F327B9FA9D0CB165718178D79E928A2AC7BA4473C8E3343EACC77464BCAE0AD8B852AF0v3g3H" TargetMode="External"/><Relationship Id="rId7" Type="http://schemas.openxmlformats.org/officeDocument/2006/relationships/hyperlink" Target="consultantplus://offline/ref=9C76B7F0E8F60E82C2F711E11E9AF54213897B0B633B7B9FA9D0CB165718178D79E928A2AC7BA446378E3343EACC77464BCAE0AD8B852AF0v3g3H" TargetMode="External"/><Relationship Id="rId12" Type="http://schemas.openxmlformats.org/officeDocument/2006/relationships/hyperlink" Target="consultantplus://offline/ref=9C76B7F0E8F60E82C2F711E11E9AF54213897B0B633B7B9FA9D0CB165718178D79E928A2AC7BA446378E3343EACC77464BCAE0AD8B852AF0v3g3H" TargetMode="External"/><Relationship Id="rId17" Type="http://schemas.openxmlformats.org/officeDocument/2006/relationships/hyperlink" Target="consultantplus://offline/ref=9C76B7F0E8F60E82C2F711E11E9AF542108F710B6F327B9FA9D0CB165718178D79E928A2AC7BA4473C8E3343EACC77464BCAE0AD8B852AF0v3g3H" TargetMode="External"/><Relationship Id="rId2" Type="http://schemas.openxmlformats.org/officeDocument/2006/relationships/settings" Target="settings.xml"/><Relationship Id="rId16" Type="http://schemas.openxmlformats.org/officeDocument/2006/relationships/hyperlink" Target="consultantplus://offline/ref=9C76B7F0E8F60E82C2F711E11E9AF542108F710B6F327B9FA9D0CB165718178D79E928A2AC7BA4473C8E3343EACC77464BCAE0AD8B852AF0v3g3H" TargetMode="External"/><Relationship Id="rId20" Type="http://schemas.openxmlformats.org/officeDocument/2006/relationships/hyperlink" Target="consultantplus://offline/ref=9C76B7F0E8F60E82C2F711E11E9AF5421288710862377B9FA9D0CB165718178D79E928A2AC7BA446378E3343EACC77464BCAE0AD8B852AF0v3g3H" TargetMode="External"/><Relationship Id="rId1" Type="http://schemas.openxmlformats.org/officeDocument/2006/relationships/styles" Target="styles.xml"/><Relationship Id="rId6" Type="http://schemas.openxmlformats.org/officeDocument/2006/relationships/hyperlink" Target="consultantplus://offline/ref=9C76B7F0E8F60E82C2F711E11E9AF54213897B0B633B7B9FA9D0CB165718178D79E928A2AC7BA446378E3343EACC77464BCAE0AD8B852AF0v3g3H" TargetMode="External"/><Relationship Id="rId11" Type="http://schemas.openxmlformats.org/officeDocument/2006/relationships/hyperlink" Target="consultantplus://offline/ref=9C76B7F0E8F60E82C2F711E11E9AF542108F710B6F327B9FA9D0CB165718178D79E928A2AC7BA4473C8E3343EACC77464BCAE0AD8B852AF0v3g3H" TargetMode="External"/><Relationship Id="rId5" Type="http://schemas.openxmlformats.org/officeDocument/2006/relationships/hyperlink" Target="consultantplus://offline/ref=9C76B7F0E8F60E82C2F711E11E9AF54213897B0B633B7B9FA9D0CB165718178D79E928A2AC7BA446378E3343EACC77464BCAE0AD8B852AF0v3g3H" TargetMode="External"/><Relationship Id="rId15" Type="http://schemas.openxmlformats.org/officeDocument/2006/relationships/hyperlink" Target="consultantplus://offline/ref=9C76B7F0E8F60E82C2F711E11E9AF54213897B0B633B7B9FA9D0CB165718178D79E928A2AC7BA446378E3343EACC77464BCAE0AD8B852AF0v3g3H" TargetMode="External"/><Relationship Id="rId23" Type="http://schemas.openxmlformats.org/officeDocument/2006/relationships/theme" Target="theme/theme1.xml"/><Relationship Id="rId10" Type="http://schemas.openxmlformats.org/officeDocument/2006/relationships/hyperlink" Target="consultantplus://offline/ref=9C76B7F0E8F60E82C2F711E11E9AF5421288710862377B9FA9D0CB165718178D79E928A2AC7BA446378E3343EACC77464BCAE0AD8B852AF0v3g3H" TargetMode="External"/><Relationship Id="rId19" Type="http://schemas.openxmlformats.org/officeDocument/2006/relationships/hyperlink" Target="consultantplus://offline/ref=9C76B7F0E8F60E82C2F711E11E9AF542128871086C357B9FA9D0CB165718178D6BE970AEAE73BA46359B6512AFv9g1H" TargetMode="External"/><Relationship Id="rId4" Type="http://schemas.openxmlformats.org/officeDocument/2006/relationships/hyperlink" Target="consultantplus://offline/ref=9C76B7F0E8F60E82C2F711E11E9AF5421288710862377B9FA9D0CB165718178D79E928A2AC7BA446378E3343EACC77464BCAE0AD8B852AF0v3g3H" TargetMode="External"/><Relationship Id="rId9" Type="http://schemas.openxmlformats.org/officeDocument/2006/relationships/hyperlink" Target="consultantplus://offline/ref=9C76B7F0E8F60E82C2F711E11E9AF5421288710862377B9FA9D0CB165718178D79E928A2AC7BA446378E3343EACC77464BCAE0AD8B852AF0v3g3H" TargetMode="External"/><Relationship Id="rId14" Type="http://schemas.openxmlformats.org/officeDocument/2006/relationships/hyperlink" Target="consultantplus://offline/ref=9C76B7F0E8F60E82C2F711E11E9AF54213897B0B633B7B9FA9D0CB165718178D79E928A2AC7BA446378E3343EACC77464BCAE0AD8B852AF0v3g3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7537</Words>
  <Characters>42967</Characters>
  <Application>Microsoft Office Word</Application>
  <DocSecurity>0</DocSecurity>
  <Lines>358</Lines>
  <Paragraphs>100</Paragraphs>
  <ScaleCrop>false</ScaleCrop>
  <Company/>
  <LinksUpToDate>false</LinksUpToDate>
  <CharactersWithSpaces>50404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2018-11-28T07:32:00Z</dcterms:created>
  <dcterms:modified xsi:type="dcterms:W3CDTF">2018-11-28T07:36:00Z</dcterms:modified>
</cp:coreProperties>
</file>